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0294E">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18.06.2024</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50294E">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Васiн С.В.</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50294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0294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50294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"ЦЕНТР ТОРГIВЛI ТА ВIДПОЧИНКУ" (далi -  Товариство, емiтент) (30241186)</w:t>
      </w:r>
    </w:p>
    <w:p w:rsidR="00000000" w:rsidRDefault="0050294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50294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07.03.2024, Протокол засiдання Наглядової ради № 1</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w:t>
      </w:r>
      <w:r>
        <w:rPr>
          <w:rFonts w:ascii="Times New Roman CYR" w:hAnsi="Times New Roman CYR" w:cs="Times New Roman CYR"/>
          <w:sz w:val="24"/>
          <w:szCs w:val="24"/>
        </w:rPr>
        <w:t xml:space="preserve"> ринку України", 21676262, Україна, DR/00002/ARM</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http://ctio.prat.ua</w:t>
            </w:r>
          </w:p>
        </w:tc>
        <w:tc>
          <w:tcPr>
            <w:tcW w:w="1885" w:type="dxa"/>
            <w:tcBorders>
              <w:top w:val="nil"/>
              <w:left w:val="nil"/>
              <w:bottom w:val="single" w:sz="6" w:space="0" w:color="auto"/>
              <w:right w:val="nil"/>
            </w:tcBorders>
            <w:vAlign w:val="bottom"/>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18.06.2024</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50294E">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w:t>
      </w:r>
      <w:r>
        <w:rPr>
          <w:rFonts w:ascii="Times New Roman CYR" w:hAnsi="Times New Roman CYR" w:cs="Times New Roman CYR"/>
          <w:b/>
          <w:bCs/>
          <w:sz w:val="24"/>
          <w:szCs w:val="24"/>
        </w:rPr>
        <w:t>о розкриття інформації</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рiчнiй iнформацiї емiтента за 2023 рiк вiдсутнi наступнi складовi змiсту: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усiх випускiв цiнних паперiв, за якими надається забезпечення, тому що за випуском цiнних паперiв емiтента забезпечення вiдсутнє;</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w:t>
      </w:r>
      <w:r>
        <w:rPr>
          <w:rFonts w:ascii="Times New Roman CYR" w:hAnsi="Times New Roman CYR" w:cs="Times New Roman CYR"/>
          <w:sz w:val="24"/>
          <w:szCs w:val="24"/>
        </w:rPr>
        <w:t>я щодо всiх осiб, якi надають забезпечення за зобов'язаннями емiтента, тому що данi особи вiдсутнi;</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рейтингове агентство, тому що Товариство послугами рейтингових агентств не користувалося;</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 судовi справи, тому що будь-якi судовi справи</w:t>
      </w:r>
      <w:r>
        <w:rPr>
          <w:rFonts w:ascii="Times New Roman CYR" w:hAnsi="Times New Roman CYR" w:cs="Times New Roman CYR"/>
          <w:sz w:val="24"/>
          <w:szCs w:val="24"/>
        </w:rPr>
        <w:t xml:space="preserve"> за якими розглядаються позовнi вимоги у розмiрi на суму 1 та бiльше вiдсоткiв активiв особи або дочiрнього пiдприємства станом на початок звiтного року, стороною в яких виступає особа, її дочiрнi пiдприємства, посадовi особи у звiтному роцi у емiтента вiд</w:t>
      </w:r>
      <w:r>
        <w:rPr>
          <w:rFonts w:ascii="Times New Roman CYR" w:hAnsi="Times New Roman CYR" w:cs="Times New Roman CYR"/>
          <w:sz w:val="24"/>
          <w:szCs w:val="24"/>
        </w:rPr>
        <w:t xml:space="preserve">сутнi. </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Штрафнi санкцiї щодо емiтента, тому що протягом звiтного перiоду Товариство не мало штрафних санкцiй в розмiрi,  який перевищує 1000 грн.;</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Органiзацiйна структура, тому що у емiтента вiдсутнiй документ, яким затверджено органiзацiйну структуру;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отриманих особою лiцензiй, тому що емiтент не отримував будь-яких лiцензiй;</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обсяги виробництва та реалiзацiї основних видiв продукцiї та Iнформацiя про собiвартiсть реалiзованої продукцiї, тому що емiтент не виробляє будь-як</w:t>
      </w:r>
      <w:r>
        <w:rPr>
          <w:rFonts w:ascii="Times New Roman CYR" w:hAnsi="Times New Roman CYR" w:cs="Times New Roman CYR"/>
          <w:sz w:val="24"/>
          <w:szCs w:val="24"/>
        </w:rPr>
        <w:t>ої продукцiї;</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Участь в iнших юридичних особах, тому що емiтент не приймає участi в iнших юридичних особах;</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Вiдокремленi пiдроздiли, тому що емiтент не має вiдокремлених пiдроздiлiв;</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Змiна прав на акцiї, тому що змiн акцiонерiв, яким належать голосуючi а</w:t>
      </w:r>
      <w:r>
        <w:rPr>
          <w:rFonts w:ascii="Times New Roman CYR" w:hAnsi="Times New Roman CYR" w:cs="Times New Roman CYR"/>
          <w:sz w:val="24"/>
          <w:szCs w:val="24"/>
        </w:rPr>
        <w:t xml:space="preserve">кцiї, розмiр пакета яких стає бiльшим, меншим або рiвним пороговому значенню пакета акцiй; змiн осiб, яким належить право голосу за акцiями, сумарна кiлькiсть прав за якими стає бiльшою, меншою або рiвною пороговому значенню пакета акцiй; змiн осiб, якi є </w:t>
      </w:r>
      <w:r>
        <w:rPr>
          <w:rFonts w:ascii="Times New Roman CYR" w:hAnsi="Times New Roman CYR" w:cs="Times New Roman CYR"/>
          <w:sz w:val="24"/>
          <w:szCs w:val="24"/>
        </w:rPr>
        <w:t>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в звiтному перiодi не вiдбувалось;</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Уточне</w:t>
      </w:r>
      <w:r>
        <w:rPr>
          <w:rFonts w:ascii="Times New Roman CYR" w:hAnsi="Times New Roman CYR" w:cs="Times New Roman CYR"/>
          <w:sz w:val="24"/>
          <w:szCs w:val="24"/>
        </w:rPr>
        <w:t>ння щодо наявностi обмежень за акцiями, тому що уточнення вiдсутнi;</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облiгацiї, Iнформацiя про iншi цiннi папери, Iнформацiя про деривативнi цiннi папери, Iнформацiя про забезпечення випуску боргових цiнних паперiв, Звiт про стан об'єкта нер</w:t>
      </w:r>
      <w:r>
        <w:rPr>
          <w:rFonts w:ascii="Times New Roman CYR" w:hAnsi="Times New Roman CYR" w:cs="Times New Roman CYR"/>
          <w:sz w:val="24"/>
          <w:szCs w:val="24"/>
        </w:rPr>
        <w:t>ухомостi (у разi емiсiї цiльових корпоративних облiгацiй, виконання зобов'язань за якими здiйснюється шляхом об'єкта (частини об'єкта) житлового будiвництва), тому що облiгацiї (будь-яких видiв), iпотечнi цiннi папери, деривативнi цiннi папери, сертифiкати</w:t>
      </w:r>
      <w:r>
        <w:rPr>
          <w:rFonts w:ascii="Times New Roman CYR" w:hAnsi="Times New Roman CYR" w:cs="Times New Roman CYR"/>
          <w:sz w:val="24"/>
          <w:szCs w:val="24"/>
        </w:rPr>
        <w:t xml:space="preserve"> ФОН та будь-якi iншi цiннi папери, крiм акцiй, Товариством не розмiщувалися;</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придбання власних акцiй протягом звiтного перiоду, тому що протягом звiтного перiоду придбання власних акцiй не вiдбувалось;</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у власност</w:t>
      </w:r>
      <w:r>
        <w:rPr>
          <w:rFonts w:ascii="Times New Roman CYR" w:hAnsi="Times New Roman CYR" w:cs="Times New Roman CYR"/>
          <w:sz w:val="24"/>
          <w:szCs w:val="24"/>
        </w:rPr>
        <w:t>i працiвникiв особи цiнних паперiв (крiм акцiй) такої особи, тому що будь-якi iншi цiннi папери, крiм акцiй, Товариством не розмiщувалися;</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обмеження щодо обiгу цiнних паперiв особи, в тому числi необхiднiсть отримання вiд особи або</w:t>
      </w:r>
      <w:r>
        <w:rPr>
          <w:rFonts w:ascii="Times New Roman CYR" w:hAnsi="Times New Roman CYR" w:cs="Times New Roman CYR"/>
          <w:sz w:val="24"/>
          <w:szCs w:val="24"/>
        </w:rPr>
        <w:t xml:space="preserve"> iнших власникiв цiнних паперiв згоди на вiдчуження таких цiнних паперiв, тому що данi обмеження вiдсутнi;</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осiб, що володiють 5 i бiльше вiдсотками акцiй особи, Вiдомостi про змiну акцiонерiв, яким належать голосуючi акцiї, розмiр пакета як</w:t>
      </w:r>
      <w:r>
        <w:rPr>
          <w:rFonts w:ascii="Times New Roman CYR" w:hAnsi="Times New Roman CYR" w:cs="Times New Roman CYR"/>
          <w:sz w:val="24"/>
          <w:szCs w:val="24"/>
        </w:rPr>
        <w:t>их стає бiльшим, меншим або дорiвнює пороговому значенню пакета акцiй; Iнформацiя про вчинення значних правочинiв; Iнформацiя про вчинення правочинiв, щодо вчинення яких є заiнтересованiсть, Звiт про платежi на користь держави; Iнформацiя про будь-якi вина</w:t>
      </w:r>
      <w:r>
        <w:rPr>
          <w:rFonts w:ascii="Times New Roman CYR" w:hAnsi="Times New Roman CYR" w:cs="Times New Roman CYR"/>
          <w:sz w:val="24"/>
          <w:szCs w:val="24"/>
        </w:rPr>
        <w:t>городи або компенсацiї, що мають бути виплаченi посадовим особам емiтента у разi їх звiльнення не розкривається згiдно вимог пiдпункту 5 пункту 48 "Положення про розкриття iнформацiї емiтентами цiнних паперiв, а також особами, якi надають забезпечення за т</w:t>
      </w:r>
      <w:r>
        <w:rPr>
          <w:rFonts w:ascii="Times New Roman CYR" w:hAnsi="Times New Roman CYR" w:cs="Times New Roman CYR"/>
          <w:sz w:val="24"/>
          <w:szCs w:val="24"/>
        </w:rPr>
        <w:t>акими цiнними паперами" вiд 06.06.2023 р. № 608;</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w:t>
      </w:r>
      <w:r>
        <w:rPr>
          <w:rFonts w:ascii="Times New Roman CYR" w:hAnsi="Times New Roman CYR" w:cs="Times New Roman CYR"/>
          <w:sz w:val="24"/>
          <w:szCs w:val="24"/>
        </w:rPr>
        <w:t xml:space="preserve">рiвною пороговому значенню пакета акцiй, тому що протягом звiтного перiоду Товариство не отримувало iнформацiю про змiну акцiонерiв; </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Аудиторський звiт до рiчної фiнансової звiтностi, тому що вимоги п.45 "Положення про розкриття iнформацiї емiтентами цiнн</w:t>
      </w:r>
      <w:r>
        <w:rPr>
          <w:rFonts w:ascii="Times New Roman CYR" w:hAnsi="Times New Roman CYR" w:cs="Times New Roman CYR"/>
          <w:sz w:val="24"/>
          <w:szCs w:val="24"/>
        </w:rPr>
        <w:t>их паперiв, а також особами, якi надають забезпечення за такими цiнними паперами" № 608 не застосовуються до приватних акцiонерних товариств, крiм тих, якi є пiдприємствами, що становлять суспiльний iнтерес. Товариство не становить суспiльного iнтересу;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прийняття рiшення про попереднє надання згоди на вчинення значних правочинiв, тому що подiбнi рiшення в звiтному перiодi вiдсутнi;</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кодекс корпоративного управлiння, яким керується особа, тому що власний кодекс корпоративного </w:t>
      </w:r>
      <w:r>
        <w:rPr>
          <w:rFonts w:ascii="Times New Roman CYR" w:hAnsi="Times New Roman CYR" w:cs="Times New Roman CYR"/>
          <w:sz w:val="24"/>
          <w:szCs w:val="24"/>
        </w:rPr>
        <w:t>управлiння вiдсутнiй. Емiтент в своїй дiяльностi використовує Рекомендацiї щодо практики застосування законодавства з питань корпоративного управлiння, затвердженi рiшенням НКЦПФР вiд 12.03.2020 № 118;</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практику корпоративного управлiння осо</w:t>
      </w:r>
      <w:r>
        <w:rPr>
          <w:rFonts w:ascii="Times New Roman CYR" w:hAnsi="Times New Roman CYR" w:cs="Times New Roman CYR"/>
          <w:sz w:val="24"/>
          <w:szCs w:val="24"/>
        </w:rPr>
        <w:t>би. Рада директорiв, тому що у емiтента вiдсутня рада директорiв;</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загальнi збори акцiонерiв (учасникiв) та загальний опис прийнятих на таких зборах рiшень, тому що в звiтному перiодi загальнi збори акцiонерiв не проводились;</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w:t>
      </w:r>
      <w:r>
        <w:rPr>
          <w:rFonts w:ascii="Times New Roman CYR" w:hAnsi="Times New Roman CYR" w:cs="Times New Roman CYR"/>
          <w:sz w:val="24"/>
          <w:szCs w:val="24"/>
        </w:rPr>
        <w:t xml:space="preserve"> збори власникiв облiгацiй та загальний опис прийнятих на таких зборах рiшень, тому що Товариство не реєструвало випуск облiгацiй;</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ради та її комiтетiв; Iнформацiя про проведенi засiдання ради та загальний опис прийнятих рiшень; Iнформа</w:t>
      </w:r>
      <w:r>
        <w:rPr>
          <w:rFonts w:ascii="Times New Roman CYR" w:hAnsi="Times New Roman CYR" w:cs="Times New Roman CYR"/>
          <w:sz w:val="24"/>
          <w:szCs w:val="24"/>
        </w:rPr>
        <w:t>цiя про проведенi засiдання комiтетiв ради та загальний опис прийнятих рiшень; Звiт ради, тому що в Товариствi вiдсутня рада;</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колегiального виконавчого органу та його комiтетiв; Iнформацiя про проведенi засiдання колегiального виконавчо</w:t>
      </w:r>
      <w:r>
        <w:rPr>
          <w:rFonts w:ascii="Times New Roman CYR" w:hAnsi="Times New Roman CYR" w:cs="Times New Roman CYR"/>
          <w:sz w:val="24"/>
          <w:szCs w:val="24"/>
        </w:rPr>
        <w:t xml:space="preserve">го органу та загальний опис прийнятих рiшень; Iнформацiя про проведенi засiдання комiтетiв колегiального виконавчого органу та загальний опис прийнятих рiшень, тому що в Товариствi виконавчий орган - одноосiбний; </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Опис основних характеристик систем внутрi</w:t>
      </w:r>
      <w:r>
        <w:rPr>
          <w:rFonts w:ascii="Times New Roman CYR" w:hAnsi="Times New Roman CYR" w:cs="Times New Roman CYR"/>
          <w:sz w:val="24"/>
          <w:szCs w:val="24"/>
        </w:rPr>
        <w:t>шнього контролю особи, а також перелiк структурних пiдроздiлiв особи, якi здiйснюють ключовi обов'язки щодо забезпечення роботи систем внутрiшнього контролю, тому що на Товариство не має створеної системи внутрiшнього контролю;</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будь-яких о</w:t>
      </w:r>
      <w:r>
        <w:rPr>
          <w:rFonts w:ascii="Times New Roman CYR" w:hAnsi="Times New Roman CYR" w:cs="Times New Roman CYR"/>
          <w:sz w:val="24"/>
          <w:szCs w:val="24"/>
        </w:rPr>
        <w:t>бмежень прав участi та голосування акцiонерiв (учасникiв) на загальних зборах особи, тому що Товариство не має будь-яких обмежень прав участi та голосування акцiонерiв (учасникiв) на загальних зборах акцiонерiв;</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винагороду членiв виконавчог</w:t>
      </w:r>
      <w:r>
        <w:rPr>
          <w:rFonts w:ascii="Times New Roman CYR" w:hAnsi="Times New Roman CYR" w:cs="Times New Roman CYR"/>
          <w:sz w:val="24"/>
          <w:szCs w:val="24"/>
        </w:rPr>
        <w:t>о органу та/або ради особи, тому що iнформацiя про винагороду Директора визначається у трудовому контрактi, укладеному з Товариством, та є конфiденцiйною;</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полiтику розкриття iнформацiї особою, тому що Товариство не має внутрiшнього документ</w:t>
      </w:r>
      <w:r>
        <w:rPr>
          <w:rFonts w:ascii="Times New Roman CYR" w:hAnsi="Times New Roman CYR" w:cs="Times New Roman CYR"/>
          <w:sz w:val="24"/>
          <w:szCs w:val="24"/>
        </w:rPr>
        <w:t>у, в якому визначено полiтику розкриття iнформацiї;</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радника, тому що на кiнець звiтного перiоду Товариство не має радника;</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вiд суб'єкта аудиторської дiяльностi з урахуванням вимог, передбачених пунктом 45 цього Положення, тому щ</w:t>
      </w:r>
      <w:r>
        <w:rPr>
          <w:rFonts w:ascii="Times New Roman CYR" w:hAnsi="Times New Roman CYR" w:cs="Times New Roman CYR"/>
          <w:sz w:val="24"/>
          <w:szCs w:val="24"/>
        </w:rPr>
        <w:t>о вимоги п.45 "Положення про розкриття iнформацiї емiтентами цiнних паперiв, а також особами, якi надають забезпечення за такими цiнними паперами" № 608 не застосовуються до приватних акцiонерних товариств, крiм тих, якi є пiдприємствами, що становлять сус</w:t>
      </w:r>
      <w:r>
        <w:rPr>
          <w:rFonts w:ascii="Times New Roman CYR" w:hAnsi="Times New Roman CYR" w:cs="Times New Roman CYR"/>
          <w:sz w:val="24"/>
          <w:szCs w:val="24"/>
        </w:rPr>
        <w:t>пiльний iнтерес. Товариство не становить суспiльного iнтересу;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передбачена законодавством про дiяльнiсть та регулювання дiяльностi на ринку фiнансових послуг, тому що Товариство не є фiнансовою установою;</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наявностi в структурi власностi емiтента фiзичних осiб, якi мають громадянство iноземної держави зони ризику, njve що Товариство не має в структурi власностi емiтента фiзичних осiб, якi мають громадянство iноземної держави зони ризику;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w:t>
      </w:r>
      <w:r>
        <w:rPr>
          <w:rFonts w:ascii="Times New Roman CYR" w:hAnsi="Times New Roman CYR" w:cs="Times New Roman CYR"/>
          <w:sz w:val="24"/>
          <w:szCs w:val="24"/>
        </w:rPr>
        <w:t>ормацiя щодо наявностi в структурi власностi емiтента фiзичних осiб, постiйним мiсцем проживання яких є iноземнi держави зони ризику, тому що Товариство не має в структурi власностi емiтента фiзичних осiб, постiйним мiсцем проживання яких є iноземнi держав</w:t>
      </w:r>
      <w:r>
        <w:rPr>
          <w:rFonts w:ascii="Times New Roman CYR" w:hAnsi="Times New Roman CYR" w:cs="Times New Roman CYR"/>
          <w:sz w:val="24"/>
          <w:szCs w:val="24"/>
        </w:rPr>
        <w:t>и зони ризику;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наявностi в структурi власностi емiтента юридичних осiб, мiсцем реєстрацiї яких є iноземнi держави зони ризику, тому що Товариство не має в структурi власностi емiтента юридичних осiб, мiсцем реєстрацiї яких є iноземнi держа</w:t>
      </w:r>
      <w:r>
        <w:rPr>
          <w:rFonts w:ascii="Times New Roman CYR" w:hAnsi="Times New Roman CYR" w:cs="Times New Roman CYR"/>
          <w:sz w:val="24"/>
          <w:szCs w:val="24"/>
        </w:rPr>
        <w:t>ви зони ризику;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тому що Товариство не має в структурi власностi е</w:t>
      </w:r>
      <w:r>
        <w:rPr>
          <w:rFonts w:ascii="Times New Roman CYR" w:hAnsi="Times New Roman CYR" w:cs="Times New Roman CYR"/>
          <w:sz w:val="24"/>
          <w:szCs w:val="24"/>
        </w:rPr>
        <w:t>мiтента юридичних осiб, мiсцем реєстрацiї яких є iноземнi держави зони ризику;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наявностi в органах управлiння емiтента фiзичних осiб, якi мають громадянство iноземної держави зони ризику, тому що Товариство не має  в органах управлiння емi</w:t>
      </w:r>
      <w:r>
        <w:rPr>
          <w:rFonts w:ascii="Times New Roman CYR" w:hAnsi="Times New Roman CYR" w:cs="Times New Roman CYR"/>
          <w:sz w:val="24"/>
          <w:szCs w:val="24"/>
        </w:rPr>
        <w:t>тента фiзичних осiб, якi мають громадянство iноземної держави зони ризику;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w:t>
      </w:r>
      <w:r>
        <w:rPr>
          <w:rFonts w:ascii="Times New Roman CYR" w:hAnsi="Times New Roman CYR" w:cs="Times New Roman CYR"/>
          <w:sz w:val="24"/>
          <w:szCs w:val="24"/>
        </w:rPr>
        <w:t>/контрагентiв - юридичних осiб, тому що Товариство не має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наявно</w:t>
      </w:r>
      <w:r>
        <w:rPr>
          <w:rFonts w:ascii="Times New Roman CYR" w:hAnsi="Times New Roman CYR" w:cs="Times New Roman CYR"/>
          <w:sz w:val="24"/>
          <w:szCs w:val="24"/>
        </w:rPr>
        <w:t xml:space="preserve">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тому що Товариство не має дiлових вiдносин з </w:t>
      </w:r>
      <w:r>
        <w:rPr>
          <w:rFonts w:ascii="Times New Roman CYR" w:hAnsi="Times New Roman CYR" w:cs="Times New Roman CYR"/>
          <w:sz w:val="24"/>
          <w:szCs w:val="24"/>
        </w:rPr>
        <w:lastRenderedPageBreak/>
        <w:t>клiєнтами/контрагентам</w:t>
      </w:r>
      <w:r>
        <w:rPr>
          <w:rFonts w:ascii="Times New Roman CYR" w:hAnsi="Times New Roman CYR" w:cs="Times New Roman CYR"/>
          <w:sz w:val="24"/>
          <w:szCs w:val="24"/>
        </w:rPr>
        <w:t>и держави зони ризику або клiєнтами/контрагентами, якi контролюються державою зони ризику для клiєнтiв/контрагентiв - фiзичних осiб;</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розташування дочiрнiх компанiй/пiдприємств, фiлiй, представництв та/або iнших вiдокремлених структурних пi</w:t>
      </w:r>
      <w:r>
        <w:rPr>
          <w:rFonts w:ascii="Times New Roman CYR" w:hAnsi="Times New Roman CYR" w:cs="Times New Roman CYR"/>
          <w:sz w:val="24"/>
          <w:szCs w:val="24"/>
        </w:rPr>
        <w:t>дроздiлiв емiтента на територiї держави зони ризику, тому що Товариство не має дочiрнiх компанiй/пiдприємств, фiлiй, представництв та/або iнших вiдокремлених структурних пiдроздiлiв емiтента,  розташованих на територiї держави зони ризику;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w:t>
      </w:r>
      <w:r>
        <w:rPr>
          <w:rFonts w:ascii="Times New Roman CYR" w:hAnsi="Times New Roman CYR" w:cs="Times New Roman CYR"/>
          <w:sz w:val="24"/>
          <w:szCs w:val="24"/>
        </w:rPr>
        <w:t xml:space="preserve"> наявностi юридичних осiб засновником, учасником, акцiонером яких є емiтент разом з особами, визначеними пп.1-3 п.47 Положення, тому що Товариство не є  засновником, учасником, акцiонером юридичних осiб разом з особами, визначеними пп.1-3 п.47 Положення;</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тому що Товариство не є  засновником, учасником, ак</w:t>
      </w:r>
      <w:r>
        <w:rPr>
          <w:rFonts w:ascii="Times New Roman CYR" w:hAnsi="Times New Roman CYR" w:cs="Times New Roman CYR"/>
          <w:sz w:val="24"/>
          <w:szCs w:val="24"/>
        </w:rPr>
        <w:t>цiонером юридичних осiб разом з особами, визначеними пп.1-3 п.47 Положення;</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наявностi у емiтента корпоративних прав в юридичнiй особi, зареєстрованiй в iноземнiй державi зони ризику, тому що Товариство не має  корпоративних прав в юридичнi</w:t>
      </w:r>
      <w:r>
        <w:rPr>
          <w:rFonts w:ascii="Times New Roman CYR" w:hAnsi="Times New Roman CYR" w:cs="Times New Roman CYR"/>
          <w:sz w:val="24"/>
          <w:szCs w:val="24"/>
        </w:rPr>
        <w:t>й особi, зареєстрованiй в iноземнiй державi зони ризику;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наявностi у емiтента цiнних паперiв (крiм акцiй) юридичної особи, яка зареєстрована в iноземнiй державi зони ризику, тому що Товариство не має цiнних паперiв (крiм акцiй) юридичної о</w:t>
      </w:r>
      <w:r>
        <w:rPr>
          <w:rFonts w:ascii="Times New Roman CYR" w:hAnsi="Times New Roman CYR" w:cs="Times New Roman CYR"/>
          <w:sz w:val="24"/>
          <w:szCs w:val="24"/>
        </w:rPr>
        <w:t>соби, яка зареєстрована в iноземнiй державi зони ризику;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корпоративнi / акцiонернi) договори, укладенi акцiонерами (учасниками) особи, яка наявна в особи, тому що Товариство  не має iнформацiї про  корпоративнi/акцiонернi договори, укладенi</w:t>
      </w:r>
      <w:r>
        <w:rPr>
          <w:rFonts w:ascii="Times New Roman CYR" w:hAnsi="Times New Roman CYR" w:cs="Times New Roman CYR"/>
          <w:sz w:val="24"/>
          <w:szCs w:val="24"/>
        </w:rPr>
        <w:t xml:space="preserve"> акцiонерами (учасниками) Товариства, якi укладенi, набрали чинностi або дiяли протягом звiтного перiоду;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тому що Товариство  не має  договорiв та/або правочинiв, умовою чинностi яких є незмiннiсть осiб, якi здiйснюють контроль над</w:t>
      </w:r>
      <w:r>
        <w:rPr>
          <w:rFonts w:ascii="Times New Roman CYR" w:hAnsi="Times New Roman CYR" w:cs="Times New Roman CYR"/>
          <w:sz w:val="24"/>
          <w:szCs w:val="24"/>
        </w:rPr>
        <w:t xml:space="preserve"> емiтентом, якi укладенi, набрали чинностi або дiяли протягом звiтного перiоду;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Дивiдендна полiтика, тому що Товариство не має внутрiшнього документа,  який визначає дивiдендну полiтику;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виплату дивiдендiв та iнших доходiв за цiнними папер</w:t>
      </w:r>
      <w:r>
        <w:rPr>
          <w:rFonts w:ascii="Times New Roman CYR" w:hAnsi="Times New Roman CYR" w:cs="Times New Roman CYR"/>
          <w:sz w:val="24"/>
          <w:szCs w:val="24"/>
        </w:rPr>
        <w:t>ами у звiтному роцi, тому що протягом звiтного перiоду дивiденди не нараховувалися та не виплачувалися;</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змiну прав власникiв депозитарних розписок за такими деривативними цiнними паперами у зв'язку зi змiною прав за акцiями, що є базовим ак</w:t>
      </w:r>
      <w:r>
        <w:rPr>
          <w:rFonts w:ascii="Times New Roman CYR" w:hAnsi="Times New Roman CYR" w:cs="Times New Roman CYR"/>
          <w:sz w:val="24"/>
          <w:szCs w:val="24"/>
        </w:rPr>
        <w:t>тивом таких деривативних цiнних паперiв; Iнформацiя про випуски iпотечних облiгацiй; Iнформацiя про розмiр iпотечного покриття та його спiввiдношення з розмiром (сумою) зобов'язань за iпотечними  облiгацiями з цим iпотечним покриттям; Iнформацiя щодо спiвв</w:t>
      </w:r>
      <w:r>
        <w:rPr>
          <w:rFonts w:ascii="Times New Roman CYR" w:hAnsi="Times New Roman CYR" w:cs="Times New Roman CYR"/>
          <w:sz w:val="24"/>
          <w:szCs w:val="24"/>
        </w:rPr>
        <w:t>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перiодi; Iнформацiя про за</w:t>
      </w:r>
      <w:r>
        <w:rPr>
          <w:rFonts w:ascii="Times New Roman CYR" w:hAnsi="Times New Roman CYR" w:cs="Times New Roman CYR"/>
          <w:sz w:val="24"/>
          <w:szCs w:val="24"/>
        </w:rPr>
        <w:t>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Вiдомостi про структуру iпотечного покриття iпотечних облiгацiй за видами iпотечних активiв та</w:t>
      </w:r>
      <w:r>
        <w:rPr>
          <w:rFonts w:ascii="Times New Roman CYR" w:hAnsi="Times New Roman CYR" w:cs="Times New Roman CYR"/>
          <w:sz w:val="24"/>
          <w:szCs w:val="24"/>
        </w:rPr>
        <w:t xml:space="preserve"> iнших активiв на кiнець звiтного перiоду; Вiдомостi щодо пiдстав виникнення у емiтента iпотечних облiгацiй прав на iпотечнi активи, якi складають iпотечне покриття за станом на кiнець звiтного року; Iнформацiя про наявнiсть прострочених </w:t>
      </w:r>
      <w:r>
        <w:rPr>
          <w:rFonts w:ascii="Times New Roman CYR" w:hAnsi="Times New Roman CYR" w:cs="Times New Roman CYR"/>
          <w:sz w:val="24"/>
          <w:szCs w:val="24"/>
        </w:rPr>
        <w:lastRenderedPageBreak/>
        <w:t xml:space="preserve">боржником строкiв </w:t>
      </w:r>
      <w:r>
        <w:rPr>
          <w:rFonts w:ascii="Times New Roman CYR" w:hAnsi="Times New Roman CYR" w:cs="Times New Roman CYR"/>
          <w:sz w:val="24"/>
          <w:szCs w:val="24"/>
        </w:rPr>
        <w:t>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тому що за звiтний перiод Товариство не здiйснювало емiсiї iпотечних облiгацiй;</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Вiдомостi про з</w:t>
      </w:r>
      <w:r>
        <w:rPr>
          <w:rFonts w:ascii="Times New Roman CYR" w:hAnsi="Times New Roman CYR" w:cs="Times New Roman CYR"/>
          <w:sz w:val="24"/>
          <w:szCs w:val="24"/>
        </w:rPr>
        <w:t xml:space="preserve">амiну адмiнiстратора за випуском облiгацiй, управителя iпотечних активiв; Основнi вiдомостi про ФОН; Iнформацiя про випуски сертифiкатiв ФОН; Iнформацiя про осiб, що володiють сертифiкатами ФОН; Розрахунок вартостi чистих активiв ФОН; Правила ФОН, тому що </w:t>
      </w:r>
      <w:r>
        <w:rPr>
          <w:rFonts w:ascii="Times New Roman CYR" w:hAnsi="Times New Roman CYR" w:cs="Times New Roman CYR"/>
          <w:sz w:val="24"/>
          <w:szCs w:val="24"/>
        </w:rPr>
        <w:t>за звiтний перiод Товариство не здiйснювало емiсiї сертифiкатiв ФОН.</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Рiчна фiнансова звiтнiсть поручителя (страховика/гаранта), що здiйснює забезпечення випуску боргових цiнних паперiв, тому що Товариство не є поручителем (страховиком/гарантом).</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w:t>
      </w:r>
      <w:r>
        <w:rPr>
          <w:rFonts w:ascii="Times New Roman CYR" w:hAnsi="Times New Roman CYR" w:cs="Times New Roman CYR"/>
          <w:sz w:val="24"/>
          <w:szCs w:val="24"/>
        </w:rPr>
        <w:t>них паперів</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доходу за видами діяльності особи</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звіт про сталий розвиток</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Перелік посилань на внутрішні документи особи, що розміщені на вебсайті особи</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w:t>
      </w:r>
      <w:r>
        <w:rPr>
          <w:rFonts w:ascii="Times New Roman CYR" w:hAnsi="Times New Roman CYR" w:cs="Times New Roman CYR"/>
          <w:sz w:val="24"/>
          <w:szCs w:val="24"/>
        </w:rPr>
        <w:t>ягом звітного року</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"ЦЕНТР ТОРГIВЛI ТА ВIДПОЧИНКУ" (далi -  Товариство, емiтент)</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"ЦТВ"</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30241186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09.03.1999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69002, Україна, Запорізька обл., Олександрiвський р-н, мiсто Запорiжжя, вулиця Слобiдська, будинок 49. Фактичне: 69002, Україна, Запорізька обл., Олександрiвський р-н, мiсто Запорiжжя, вулиця Слобiдська, будинок 49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69002, м. Запорi</w:t>
            </w:r>
            <w:r>
              <w:rPr>
                <w:rFonts w:ascii="Times New Roman CYR" w:hAnsi="Times New Roman CYR" w:cs="Times New Roman CYR"/>
                <w:sz w:val="24"/>
                <w:szCs w:val="24"/>
              </w:rPr>
              <w:t>жжя, вул. Слобiдська, 49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himich@zit.com.ua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http://ctio.prat.ua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(050)815-03-45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2410252,5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2021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майна</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25.73 - Виробництво iнструментiв</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81.10 - Комплексне обслуговування об'єктiв</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"КРЕДI АГРIКОЛЬ БАНК"</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14361575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UA303006140000026005500234807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 євро</w:t>
            </w:r>
          </w:p>
        </w:tc>
      </w:tr>
    </w:tbl>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якi мають голосуючi акцiї, мають</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право голосу та зареєструвалися для участi у загальних</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зборах акцiонерiв.</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звiтному роцi загальнi збори акцiонерiв не проводились.</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Панiчук А.В.; Секретар Наглядової ради - Савiн В.В.</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Васiн С.В.</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Васiн Сергiй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ПРИВАТНЕ АКЦIОНЕРНЕ ТОВАРИСТВО "ЦЕНТРТОРГIВЛI ТА ВIДПОЧИНКУ"</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30241186</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06.05.2021</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05.05.2026 р.</w:t>
            </w:r>
          </w:p>
        </w:tc>
        <w:tc>
          <w:tcPr>
            <w:tcW w:w="14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Лiзогуб Олена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ПРИВАТНЕ АКЦIОНЕРНЕ ТОВАРИСТВО "ЗАПОРIЗЬКИЙIНСТРУМЕНТАЛЬНИЙ ЗАВОД"; ТОВАРИСТВО З ОБМЕЖЕНОЮ ВIДПОВIДАЛЬНIСТЮ "ВП "ПРАЙМ" IНСТРУМЕНТАЛЬНИЙ ЗАВОД"</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23289055; 40551662</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27.07.2023</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необмежений</w:t>
            </w:r>
          </w:p>
        </w:tc>
        <w:tc>
          <w:tcPr>
            <w:tcW w:w="14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Панiчук Анатолiй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 спецiальна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ТОВАРИСТВО З ОБМЕЖЕНОЮ ВIДПОВIДАЛЬНIСТЮ"ЗАПОРIЗЬКИЙ IНСТРУМЕНТАЛЬНИЙ ЗАВОД"</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23289055</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Системний адмiнiстратор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11.08.2021</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30.04.2022 р.</w:t>
            </w:r>
          </w:p>
        </w:tc>
        <w:tc>
          <w:tcPr>
            <w:tcW w:w="14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Секретар Наглядової ради (представник </w:t>
            </w:r>
            <w:r>
              <w:rPr>
                <w:rFonts w:ascii="Times New Roman CYR" w:hAnsi="Times New Roman CYR" w:cs="Times New Roman CYR"/>
                <w:sz w:val="20"/>
                <w:szCs w:val="20"/>
              </w:rPr>
              <w:lastRenderedPageBreak/>
              <w:t>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Савiн Володимир Валерiйович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ПРИВАТНЕ АКЦIОНЕРНЕ ТОВАРИСТВО"ХАРКIВСЬКИЙ </w:t>
            </w:r>
            <w:r>
              <w:rPr>
                <w:rFonts w:ascii="Times New Roman CYR" w:hAnsi="Times New Roman CYR" w:cs="Times New Roman CYR"/>
                <w:sz w:val="20"/>
                <w:szCs w:val="20"/>
              </w:rPr>
              <w:lastRenderedPageBreak/>
              <w:t>IНСТРУМЕНТАЛЬНИЙ ЗАВОД"</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22627780</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04.11.2019</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30.04.2022 р.</w:t>
            </w:r>
          </w:p>
        </w:tc>
        <w:tc>
          <w:tcPr>
            <w:tcW w:w="14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4</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Корпоративний секретар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Хiмiч Ганна Анатолiївна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ПРИВАТНЕ АКЦIОНЕРНЕ ТОВАРИСТВО "ЦЕНТРТОРГIВЛI ТА ВIДПОЧИНКУ"; ПРИВАТНЕ АКЦIОНЕРНЕТОВАРИСТВО "ХАРКIВСЬКИЙ IНСТРУМЕНТАЛЬНИЙЗАВОД"</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30241186; 22627780</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Фахiвець з корпоративного управлiння.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01.03.2023</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28.02.2026 р.</w:t>
            </w:r>
          </w:p>
        </w:tc>
        <w:tc>
          <w:tcPr>
            <w:tcW w:w="14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50294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0294E">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корпоративного секретаря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50"/>
        <w:gridCol w:w="2250"/>
        <w:gridCol w:w="1300"/>
        <w:gridCol w:w="1300"/>
        <w:gridCol w:w="1200"/>
        <w:gridCol w:w="4700"/>
        <w:gridCol w:w="1400"/>
        <w:gridCol w:w="1900"/>
      </w:tblGrid>
      <w:tr w:rsidR="00000000">
        <w:tblPrEx>
          <w:tblCellMar>
            <w:top w:w="0" w:type="dxa"/>
            <w:bottom w:w="0" w:type="dxa"/>
          </w:tblCellMar>
        </w:tblPrEx>
        <w:trPr>
          <w:trHeight w:val="200"/>
        </w:trPr>
        <w:tc>
          <w:tcPr>
            <w:tcW w:w="13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призначення на посаду</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47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 яку займав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w:t>
            </w:r>
          </w:p>
        </w:tc>
        <w:tc>
          <w:tcPr>
            <w:tcW w:w="19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Контактні дані (телефон та адреса електронної пошти корпоративного секретаря)</w:t>
            </w:r>
          </w:p>
        </w:tc>
      </w:tr>
      <w:tr w:rsidR="00000000">
        <w:tblPrEx>
          <w:tblCellMar>
            <w:top w:w="0" w:type="dxa"/>
            <w:bottom w:w="0" w:type="dxa"/>
          </w:tblCellMar>
        </w:tblPrEx>
        <w:trPr>
          <w:trHeight w:val="200"/>
        </w:trPr>
        <w:tc>
          <w:tcPr>
            <w:tcW w:w="13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47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9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200"/>
        </w:trPr>
        <w:tc>
          <w:tcPr>
            <w:tcW w:w="13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01.03.2023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Хiмiч Ганна Анатолiївна</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47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ПРИВАТНЕ АКЦIОНЕРНЕ ТОВАРИСТВО "ЦЕНТР ТОРГIВЛI ТА ВIДПОЧИНКУ" - фахiвець з корпоративного управлiння</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30241186</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c>
          <w:tcPr>
            <w:tcW w:w="19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+380508150345</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himich@zit.com.ua</w:t>
            </w:r>
          </w:p>
        </w:tc>
      </w:tr>
    </w:tbl>
    <w:p w:rsidR="00000000" w:rsidRDefault="0050294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Васiн Сергiй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4 274 670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8,86768</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4 274 670</w:t>
            </w:r>
          </w:p>
        </w:tc>
        <w:tc>
          <w:tcPr>
            <w:tcW w:w="17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Лiзогуб Олена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(представник акцiонера)</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Панiчук Анатолiй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Секретар Наглядової ради (представник акцiонера)</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Савiн Володимир Валерiйович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Корпоративний секретар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Хiмiч Ганна Анатолiївна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50294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0294E">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lastRenderedPageBreak/>
        <w:t>3. Структура власності</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http://ctio.prat.ua/documents/informaciya-dlya-akcioneriv-ta-steikholderiv?doc=99150</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1)Емiтент не належить до будь-яких об'єднань пiдприємств. 2)Спiльну дiяльнiсть з iншими органiзацiями, пiдприємствами, установами емiтент не проводить. 3) Метод нарахування амортизацiї: Амортизацiя всiх класiв основних засобiв Товариства нараховується за п</w:t>
      </w:r>
      <w:r>
        <w:rPr>
          <w:rFonts w:ascii="Times New Roman CYR" w:hAnsi="Times New Roman CYR" w:cs="Times New Roman CYR"/>
          <w:sz w:val="24"/>
          <w:szCs w:val="24"/>
        </w:rPr>
        <w:t>рямолiнiйним методом. Метод оцiнки вартостi запасiв: запаси оцiнюються по меншiй з таких двох величин: собiвартiсть або чиста вартiсть реалiзацiї. Метод облiку та оцiнки вартостi фiнансових iнвестицiй: для облiку та оцiнки вартостi фiнансових iнвестицiй То</w:t>
      </w:r>
      <w:r>
        <w:rPr>
          <w:rFonts w:ascii="Times New Roman CYR" w:hAnsi="Times New Roman CYR" w:cs="Times New Roman CYR"/>
          <w:sz w:val="24"/>
          <w:szCs w:val="24"/>
        </w:rPr>
        <w:t>вариством обрано метод участi в капiталi. 4) Фiнансування дiяльностi Товариства здiйснюється за рахунок власних коштiв. Робочого капiталу для поточних потреб достатньо. У випадку тимчасової недостатностi обiгових коштiв Товариство користується овердрафтом.</w:t>
      </w:r>
      <w:r>
        <w:rPr>
          <w:rFonts w:ascii="Times New Roman CYR" w:hAnsi="Times New Roman CYR" w:cs="Times New Roman CYR"/>
          <w:sz w:val="24"/>
          <w:szCs w:val="24"/>
        </w:rPr>
        <w:t xml:space="preserve"> Оцiнка покращення шляхiв лiквiдностi фахiвцями Товариства не проводилась. 5)Дослiдження та розробки емiтентом у звiтному перiодi не здiйснювалися, в майбутньому не плануються. Витрат на дослiдження та розробки не було. 6) Дiяльнiсть Товариства полягає в н</w:t>
      </w:r>
      <w:r>
        <w:rPr>
          <w:rFonts w:ascii="Times New Roman CYR" w:hAnsi="Times New Roman CYR" w:cs="Times New Roman CYR"/>
          <w:sz w:val="24"/>
          <w:szCs w:val="24"/>
        </w:rPr>
        <w:t>аданнi в операцiйну оренду нерухомостi, як власної, так i орендованої. 100 % доходу вiд основного виду дiяльностi у 2023 роцi Товариство отримало за рахунок орендних платежiв, нарахованих орендарям, що становить 3613 тис. грн. Також Товариство постiйно має</w:t>
      </w:r>
      <w:r>
        <w:rPr>
          <w:rFonts w:ascii="Times New Roman CYR" w:hAnsi="Times New Roman CYR" w:cs="Times New Roman CYR"/>
          <w:sz w:val="24"/>
          <w:szCs w:val="24"/>
        </w:rPr>
        <w:t xml:space="preserve"> дохiд вiд вiдшкодування орендарями витрат Товариства на забезпечення потреб орендарiв в комунальних послугах (водопостачаннi, водовiдведеннi, електричнiй енергiї, опаленнi i т. iн.). Цей дохiд розцiнюється Товариством як iнший операцiйний дохiд, оскiльки </w:t>
      </w:r>
      <w:r>
        <w:rPr>
          <w:rFonts w:ascii="Times New Roman CYR" w:hAnsi="Times New Roman CYR" w:cs="Times New Roman CYR"/>
          <w:sz w:val="24"/>
          <w:szCs w:val="24"/>
        </w:rPr>
        <w:t>є лише супутнiм до основного доходу i сам по собi неможливий та за певних умов може зникнути зовсiм. У 2023 роцi сума доходу вiд нарахованих орендарям вiдшкодувань витрат Товариства (без урахування непрямих податкiв) склала 9229,0 тис. грн. Обсяги виробниц</w:t>
      </w:r>
      <w:r>
        <w:rPr>
          <w:rFonts w:ascii="Times New Roman CYR" w:hAnsi="Times New Roman CYR" w:cs="Times New Roman CYR"/>
          <w:sz w:val="24"/>
          <w:szCs w:val="24"/>
        </w:rPr>
        <w:t>тва у натуральному виразi та середньореалiзацiйнi цiни не наводяться, оскiльки Товариство виробництвом не займається. Обсяги виробництва у грошовому виразi вiдповiдають сумi нарахованих орендарям орендних платежiв без ПДВ, яка спiвпадає з доходом вiд реалi</w:t>
      </w:r>
      <w:r>
        <w:rPr>
          <w:rFonts w:ascii="Times New Roman CYR" w:hAnsi="Times New Roman CYR" w:cs="Times New Roman CYR"/>
          <w:sz w:val="24"/>
          <w:szCs w:val="24"/>
        </w:rPr>
        <w:t xml:space="preserve">зацiї за основним видом дiяльностi - 3613,0 тис. грн. Сума виручки: За 2023 рiк загальна сума надходжень вiд основної дiяльностi 15472,0 тис. грн, з яких 3613,0 тис. грн - надходження вiд орендних платежiв та 11859 тис. грн - надходження вiд вiдшкодування </w:t>
      </w:r>
      <w:r>
        <w:rPr>
          <w:rFonts w:ascii="Times New Roman CYR" w:hAnsi="Times New Roman CYR" w:cs="Times New Roman CYR"/>
          <w:sz w:val="24"/>
          <w:szCs w:val="24"/>
        </w:rPr>
        <w:t>орендарями витрат Товариства на забезпечення потреб орендарiв в комунальних послугах (водопостачаннi та водовiдведеннi, електричнiй енергiї, опаленнi i т. iн.). Загальна сума експорту: Товариство не здiснювало у 2023 роцi експортнi операцiї. Частка експорт</w:t>
      </w:r>
      <w:r>
        <w:rPr>
          <w:rFonts w:ascii="Times New Roman CYR" w:hAnsi="Times New Roman CYR" w:cs="Times New Roman CYR"/>
          <w:sz w:val="24"/>
          <w:szCs w:val="24"/>
        </w:rPr>
        <w:t>у в загальному обсязi доходiв Товариства вiдсутня. Перспективнiсть виробництва окремих товарiв, робiт, послуг: Надання в оренду нерухомостi є перспективним напрямком дiяльностi для Товариства. Залежнiсть вiд сезонних змiн: Дiяльнiсть Товариства не залежить</w:t>
      </w:r>
      <w:r>
        <w:rPr>
          <w:rFonts w:ascii="Times New Roman CYR" w:hAnsi="Times New Roman CYR" w:cs="Times New Roman CYR"/>
          <w:sz w:val="24"/>
          <w:szCs w:val="24"/>
        </w:rPr>
        <w:t xml:space="preserve"> вiд сезонних змiн. Основнi ринки збуту: Основним i єдиним ринком збуту є м. Запорiжжя. Основними клiєнтами Товариства є суб'єкти пiдприємницької дiяльностi як юридичнi, так i фiзичнi особи. Основними ризиками у дiяльностi Товариства є пошкодження нерухомо</w:t>
      </w:r>
      <w:r>
        <w:rPr>
          <w:rFonts w:ascii="Times New Roman CYR" w:hAnsi="Times New Roman CYR" w:cs="Times New Roman CYR"/>
          <w:sz w:val="24"/>
          <w:szCs w:val="24"/>
        </w:rPr>
        <w:t>стi й нестабiльнiсть курсу нацiональної валюти (тенденцiї до стрiмкого зростання) по вiдношенню до iноземної (євро). Заходи щодо зменшення ризикiв та захисту своєї дiяльностi: Товариство застосовує страхування нерухомого майна. Заходи захисту своєї дiяльно</w:t>
      </w:r>
      <w:r>
        <w:rPr>
          <w:rFonts w:ascii="Times New Roman CYR" w:hAnsi="Times New Roman CYR" w:cs="Times New Roman CYR"/>
          <w:sz w:val="24"/>
          <w:szCs w:val="24"/>
        </w:rPr>
        <w:t>стi: Проведення полiтики цiноутворення, яка дозволяє пiдтримувати</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конкурентоспроможнiсть. Заходи розширення виробництва та ринкiв збуту: Товариство не планує у найближчий час</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розширення ринкiв збуту. Канали збуту та методи продажу: Товариство використовує </w:t>
      </w:r>
      <w:r>
        <w:rPr>
          <w:rFonts w:ascii="Times New Roman CYR" w:hAnsi="Times New Roman CYR" w:cs="Times New Roman CYR"/>
          <w:sz w:val="24"/>
          <w:szCs w:val="24"/>
        </w:rPr>
        <w:t>прямi (нульового рiвня) та непрямi (першого рiвня) канали збуту. Для просування послуг Товариство використовує активнi методи продажу своїх послуг: пiдписує попереднi оренднi угоди, проголошує про наявнiсть вiльних орендних площ, займається пошуком майбутн</w:t>
      </w:r>
      <w:r>
        <w:rPr>
          <w:rFonts w:ascii="Times New Roman CYR" w:hAnsi="Times New Roman CYR" w:cs="Times New Roman CYR"/>
          <w:sz w:val="24"/>
          <w:szCs w:val="24"/>
        </w:rPr>
        <w:t>iх орендарiв. Джерела сировини, Доступнiсть сировини, Динамiка цiн на сировину, не вказується оскiльки сировина в процесi основної дiяльностi Товариства не використовується. Особливостi стану розвитку галузi виробництва, в якiй</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здiйснює дiяльнiсть емiтент:</w:t>
      </w:r>
      <w:r>
        <w:rPr>
          <w:rFonts w:ascii="Times New Roman CYR" w:hAnsi="Times New Roman CYR" w:cs="Times New Roman CYR"/>
          <w:sz w:val="24"/>
          <w:szCs w:val="24"/>
        </w:rPr>
        <w:t xml:space="preserve"> Галузь надання в оренду нерухомостi характеризується потенцiалом зростання та</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високим рiвнем рентабельностi. Рiвень впровадження нових технологiй, нових товарiв: Галузь надання в оренду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нерухомого майна не потребує запровадження нових технологiй. Нових ви</w:t>
      </w:r>
      <w:r>
        <w:rPr>
          <w:rFonts w:ascii="Times New Roman CYR" w:hAnsi="Times New Roman CYR" w:cs="Times New Roman CYR"/>
          <w:sz w:val="24"/>
          <w:szCs w:val="24"/>
        </w:rPr>
        <w:t xml:space="preserve">дiв оренди в звiтному роцi не впроваджувалось. Положення Товариства на ринку стабiльне. Iнформацiя про конкуренцiю в </w:t>
      </w:r>
      <w:r>
        <w:rPr>
          <w:rFonts w:ascii="Times New Roman CYR" w:hAnsi="Times New Roman CYR" w:cs="Times New Roman CYR"/>
          <w:sz w:val="24"/>
          <w:szCs w:val="24"/>
        </w:rPr>
        <w:lastRenderedPageBreak/>
        <w:t>галузi: конкуренцiя в галузi велика, але Товариство в процесi своєї дiяльностi постiйно пiдвищує свою конкурентоспроможнiсть. Особливостi п</w:t>
      </w:r>
      <w:r>
        <w:rPr>
          <w:rFonts w:ascii="Times New Roman CYR" w:hAnsi="Times New Roman CYR" w:cs="Times New Roman CYR"/>
          <w:sz w:val="24"/>
          <w:szCs w:val="24"/>
        </w:rPr>
        <w:t>родукцiї (послуг) емiтента: Варто зазначити, що примiщення, якi надаються Товариством в оренду, мають вдале мiсце розташування, високий рiвень iнфраструктури та комунiкацiй. Перспективнi плани розвитку емiтента: В 2023 роцi Товариство планує отримувати осн</w:t>
      </w:r>
      <w:r>
        <w:rPr>
          <w:rFonts w:ascii="Times New Roman CYR" w:hAnsi="Times New Roman CYR" w:cs="Times New Roman CYR"/>
          <w:sz w:val="24"/>
          <w:szCs w:val="24"/>
        </w:rPr>
        <w:t>овнi доходи вiд здавання в операцiйну оренду власної та орендованої нерухомостi. Нових напрямкiв дiяльностi не планується. Кiлькiсть постачальникiв за основними видами сировини та матерiалiв, що займають бiльше 5 % у загальному об'ємi постачання: Постачаль</w:t>
      </w:r>
      <w:r>
        <w:rPr>
          <w:rFonts w:ascii="Times New Roman CYR" w:hAnsi="Times New Roman CYR" w:cs="Times New Roman CYR"/>
          <w:sz w:val="24"/>
          <w:szCs w:val="24"/>
        </w:rPr>
        <w:t>никiв сировини та матерiалiв, необхiдних для провадження основної дiяльностi, Товариство не має. Країни, у яких емiтентом отримано 5 або бiльше вiдсоткiв вiд загальної суми доходiв за звiтний рiк: Товариство не здiйснює свою дiяльнiсть в iнших, нiж Україна</w:t>
      </w:r>
      <w:r>
        <w:rPr>
          <w:rFonts w:ascii="Times New Roman CYR" w:hAnsi="Times New Roman CYR" w:cs="Times New Roman CYR"/>
          <w:sz w:val="24"/>
          <w:szCs w:val="24"/>
        </w:rPr>
        <w:t xml:space="preserve">, країнах. 7) Емiтент не є фiнансовою установою. 8) 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w:t>
      </w:r>
      <w:r>
        <w:rPr>
          <w:rFonts w:ascii="Times New Roman CYR" w:hAnsi="Times New Roman CYR" w:cs="Times New Roman CYR"/>
          <w:sz w:val="24"/>
          <w:szCs w:val="24"/>
        </w:rPr>
        <w:t>впливу на фiнансовий стан емiтента. 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емiтента, темпiв iнфляцiї в країнi, рiвня конкуренцiї в окрем</w:t>
      </w:r>
      <w:r>
        <w:rPr>
          <w:rFonts w:ascii="Times New Roman CYR" w:hAnsi="Times New Roman CYR" w:cs="Times New Roman CYR"/>
          <w:sz w:val="24"/>
          <w:szCs w:val="24"/>
        </w:rPr>
        <w:t>их сегментах фiнансового ринку, в достатнiй мiрi є схильним до цiнових ризикiв, кредитного ризику, ризику лiквiдностi та/або ризику грошових потокiв.Основнi фiнансовi iнструменти емiтента, якi несуть в собi фiнансовi ризики, включають грошовi кошти, дебiто</w:t>
      </w:r>
      <w:r>
        <w:rPr>
          <w:rFonts w:ascii="Times New Roman CYR" w:hAnsi="Times New Roman CYR" w:cs="Times New Roman CYR"/>
          <w:sz w:val="24"/>
          <w:szCs w:val="24"/>
        </w:rPr>
        <w:t>рську заборгованiсть, кредиторську заборгованiсть, та пiддаються наступним фiнансовим ризикам:ринковий ризик: змiни на ринку можуть iстотно вплинути на активи/зобов'язання. Ринковий ризик складається з ризику процентної ставки i цiнового ризику; ризик втра</w:t>
      </w:r>
      <w:r>
        <w:rPr>
          <w:rFonts w:ascii="Times New Roman CYR" w:hAnsi="Times New Roman CYR" w:cs="Times New Roman CYR"/>
          <w:sz w:val="24"/>
          <w:szCs w:val="24"/>
        </w:rPr>
        <w:t>ти лiквiдностi: емiтент може не виконати своїх 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 нiж їхня справедлива вартiсть, з метою погаше</w:t>
      </w:r>
      <w:r>
        <w:rPr>
          <w:rFonts w:ascii="Times New Roman CYR" w:hAnsi="Times New Roman CYR" w:cs="Times New Roman CYR"/>
          <w:sz w:val="24"/>
          <w:szCs w:val="24"/>
        </w:rPr>
        <w:t>ння зобов'язань; кредитний ризик: емiтент може зазнати збиткiв у разi невиконання фiнансових зобов'язань контрагентами (дебiторами). Ринковий ризик. Всi фiнансовi iнструменти схильнi до ринкового ризику - ризику того, що майбутнi ринковi умови можуть знецi</w:t>
      </w:r>
      <w:r>
        <w:rPr>
          <w:rFonts w:ascii="Times New Roman CYR" w:hAnsi="Times New Roman CYR" w:cs="Times New Roman CYR"/>
          <w:sz w:val="24"/>
          <w:szCs w:val="24"/>
        </w:rPr>
        <w:t>нити iнструмент. 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w:t>
      </w:r>
      <w:r>
        <w:rPr>
          <w:rFonts w:ascii="Times New Roman CYR" w:hAnsi="Times New Roman CYR" w:cs="Times New Roman CYR"/>
          <w:sz w:val="24"/>
          <w:szCs w:val="24"/>
        </w:rPr>
        <w:t xml:space="preserve"> ринку. Емiтент має процентнi фiнансовi зобов'язання, тому пiддається ризику коливання процентних ставок. Ризик втрати лiквiдностi. Емiтент перiодично проводить монiторинг показникiв лiквiдностi та вживає заходiв для запобiгання зниження встановлених показ</w:t>
      </w:r>
      <w:r>
        <w:rPr>
          <w:rFonts w:ascii="Times New Roman CYR" w:hAnsi="Times New Roman CYR" w:cs="Times New Roman CYR"/>
          <w:sz w:val="24"/>
          <w:szCs w:val="24"/>
        </w:rPr>
        <w:t xml:space="preserve">никiв лiквiдностi. Емiтент має доступ до фiнансування у достатньому обсязi. Емiтент здiйснює контроль лiквiдностi, шляхом планування поточної лiквiдностi. Емiтент аналiзує термiни платежiв, якi пов'язанi з дебiторською заборгованiстю та iншими фiнансовими </w:t>
      </w:r>
      <w:r>
        <w:rPr>
          <w:rFonts w:ascii="Times New Roman CYR" w:hAnsi="Times New Roman CYR" w:cs="Times New Roman CYR"/>
          <w:sz w:val="24"/>
          <w:szCs w:val="24"/>
        </w:rPr>
        <w:t>активами, а також прогнознi потоки грошових коштiв вiд операцiйної дiяльностi. Кредитний ризик. Емiтент схильний до кредитного ризику, який виражається як ризик того, що контрагент - дебiтор не буде здатний в повному обсязi i в певний час погасити свої зоб</w:t>
      </w:r>
      <w:r>
        <w:rPr>
          <w:rFonts w:ascii="Times New Roman CYR" w:hAnsi="Times New Roman CYR" w:cs="Times New Roman CYR"/>
          <w:sz w:val="24"/>
          <w:szCs w:val="24"/>
        </w:rPr>
        <w:t>ов'язання. Кредитний ризик регулярно контролюється. Управлiння кредитним ризиком здiйснюється, в основному, за допомогою аналiзу здатностi контрагента сплатити заборгованiсть. Емiтент укладає угоди виключно з вiдомими та фiнансово стабiльними сторонами. Кр</w:t>
      </w:r>
      <w:r>
        <w:rPr>
          <w:rFonts w:ascii="Times New Roman CYR" w:hAnsi="Times New Roman CYR" w:cs="Times New Roman CYR"/>
          <w:sz w:val="24"/>
          <w:szCs w:val="24"/>
        </w:rPr>
        <w:t>едитний ризик стосується дебiторської заборгованостi. Дебiторська заборгованiсть регулярно перевiряється на iснування ознак знецiнення, створюються резерви пiд знецiнення за необхiдностi. Крiм зазначених вище, суттєвий вплив на дiяльнiсть емiтента можуть м</w:t>
      </w:r>
      <w:r>
        <w:rPr>
          <w:rFonts w:ascii="Times New Roman CYR" w:hAnsi="Times New Roman CYR" w:cs="Times New Roman CYR"/>
          <w:sz w:val="24"/>
          <w:szCs w:val="24"/>
        </w:rPr>
        <w:t>ати такi зовнiшнi ризики, як:- нестабiльнiсть, суперечливiсть законодавства;- непередбаченi дiї державних органiв;- нестабiльнiсть економiчної (фiнансової, податкової, зовнiшньоекономiчної i iн.) полiтики;- непередбачена змiна кон'юнктури внутрiшнього i зо</w:t>
      </w:r>
      <w:r>
        <w:rPr>
          <w:rFonts w:ascii="Times New Roman CYR" w:hAnsi="Times New Roman CYR" w:cs="Times New Roman CYR"/>
          <w:sz w:val="24"/>
          <w:szCs w:val="24"/>
        </w:rPr>
        <w:t>внiшнього ринку;- непередбаченi дiї конкурентiв. 9) В 2024 роцi Товариство планує, як i 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попереднiх роках, основнi доходи отримувати вiд надання нерухомостi в операцiйну оренду. Стратегiєю подальшої дiяльностi Товариства на 2024 рiк є утримання i змiцненн</w:t>
      </w:r>
      <w:r>
        <w:rPr>
          <w:rFonts w:ascii="Times New Roman CYR" w:hAnsi="Times New Roman CYR" w:cs="Times New Roman CYR"/>
          <w:sz w:val="24"/>
          <w:szCs w:val="24"/>
        </w:rPr>
        <w:t xml:space="preserve">я свого положення на галузевому ринку за допомогою гнучкої цiнової полiтики та оперативного реагування на бiзнеспроцеси. Доходи Товариства в 2024 роцi будуть залежати вiд полiтичних факторiв, а саме вiд продовження чи скасування воєнного стану. Товариство </w:t>
      </w:r>
      <w:r>
        <w:rPr>
          <w:rFonts w:ascii="Times New Roman CYR" w:hAnsi="Times New Roman CYR" w:cs="Times New Roman CYR"/>
          <w:sz w:val="24"/>
          <w:szCs w:val="24"/>
        </w:rPr>
        <w:t>не має намiрiв придбавати iнвестицiйну нерухомiсть чи додатково брати в оренду нежитлову нерухомiсть з метою збiльшення площ, що здаються в оренду. Також Товариство не має намiрiв займатися новими видами дiяльностi. Стратегiя подальшої дiяльностi щонайменш</w:t>
      </w:r>
      <w:r>
        <w:rPr>
          <w:rFonts w:ascii="Times New Roman CYR" w:hAnsi="Times New Roman CYR" w:cs="Times New Roman CYR"/>
          <w:sz w:val="24"/>
          <w:szCs w:val="24"/>
        </w:rPr>
        <w:t xml:space="preserve">е на рiк не передбачає реконструкцiї. Наразi, Товариство не має мети полiпшити фiнансовий стан. Метою Товариства є пiдтримання фiнансового стану на </w:t>
      </w:r>
      <w:r>
        <w:rPr>
          <w:rFonts w:ascii="Times New Roman CYR" w:hAnsi="Times New Roman CYR" w:cs="Times New Roman CYR"/>
          <w:sz w:val="24"/>
          <w:szCs w:val="24"/>
        </w:rPr>
        <w:lastRenderedPageBreak/>
        <w:t xml:space="preserve">довоєнному рiвнi. З факторiв мiкросередовища Товариства iстотний негативний вплив на його дiяльнiсть можуть </w:t>
      </w:r>
      <w:r>
        <w:rPr>
          <w:rFonts w:ascii="Times New Roman CYR" w:hAnsi="Times New Roman CYR" w:cs="Times New Roman CYR"/>
          <w:sz w:val="24"/>
          <w:szCs w:val="24"/>
        </w:rPr>
        <w:t>мати такi, як воєнний стан, споживачi (залежнiсть вiд платоспроможностi орендарiв), конкуренти</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(застосування демпiнгових цiн), фiнансово-кредитнi органiзацiї (кредитнi ставки, банкiвський вiдсоток за операцiями), державнi органи. З факторiв макросередовища</w:t>
      </w:r>
      <w:r>
        <w:rPr>
          <w:rFonts w:ascii="Times New Roman CYR" w:hAnsi="Times New Roman CYR" w:cs="Times New Roman CYR"/>
          <w:sz w:val="24"/>
          <w:szCs w:val="24"/>
        </w:rPr>
        <w:t xml:space="preserve"> Товариства iстотний негативний вплив на його дiяльнiсть можуть мати економiчнi (рiвень iнфляцiї, динамiка курсу нацiональної валюти), полiтико-правовi (воєнний стан, полiтична нестабiльнiсть), законодавство, особливо податкове, регуляторна дiяльнiсть уряд</w:t>
      </w:r>
      <w:r>
        <w:rPr>
          <w:rFonts w:ascii="Times New Roman CYR" w:hAnsi="Times New Roman CYR" w:cs="Times New Roman CYR"/>
          <w:sz w:val="24"/>
          <w:szCs w:val="24"/>
        </w:rPr>
        <w:t>у (характер принципiв державного регулювання економiки бiльше заборонний, нiж стимулюючий). 10) Основнi придбання активiв за останнi 5 рокiв: Протягом останнiх п'яти рокiв</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придбавало нi цiннi папери, нi корпоративнi права, нi чистi активи iнш</w:t>
      </w:r>
      <w:r>
        <w:rPr>
          <w:rFonts w:ascii="Times New Roman CYR" w:hAnsi="Times New Roman CYR" w:cs="Times New Roman CYR"/>
          <w:sz w:val="24"/>
          <w:szCs w:val="24"/>
        </w:rPr>
        <w:t>их суб'єктiв господарювання.</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придбання активiв, здiйсненi Товариством за останнi п'ять рокiв, були пов'язанi з придбанням основних засобiв, iнвестицiйної нерухомостi та запасiв. У 2019 роцi загальна сума придбання активiв склала 1453 тис. грн, з як</w:t>
      </w:r>
      <w:r>
        <w:rPr>
          <w:rFonts w:ascii="Times New Roman CYR" w:hAnsi="Times New Roman CYR" w:cs="Times New Roman CYR"/>
          <w:sz w:val="24"/>
          <w:szCs w:val="24"/>
        </w:rPr>
        <w:t>ої на придбання основних засобiв припадає 219 тис. грн, на придбання запасiв - 1234 тис. грн, з яких 148 тис. грн було капiталiзовано. У 2020 роцi загальна сума придбання активiв склала 893,8 тис. грн, з якої на придбання основних</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засобiв припадає 68,2 тис</w:t>
      </w:r>
      <w:r>
        <w:rPr>
          <w:rFonts w:ascii="Times New Roman CYR" w:hAnsi="Times New Roman CYR" w:cs="Times New Roman CYR"/>
          <w:sz w:val="24"/>
          <w:szCs w:val="24"/>
        </w:rPr>
        <w:t>. грн, на придбання запасiв - 825,6 тис. грн, з яких 148,5 тис. грн було капiталiзовано.У 2021 роцi загальна сума придбання активiв склала 1071,2 тис. грн, з якої на придбання основних засобiв припадає 15,4 тис. грн, на придбання запасiв - 1055,8 тис. грн,</w:t>
      </w:r>
      <w:r>
        <w:rPr>
          <w:rFonts w:ascii="Times New Roman CYR" w:hAnsi="Times New Roman CYR" w:cs="Times New Roman CYR"/>
          <w:sz w:val="24"/>
          <w:szCs w:val="24"/>
        </w:rPr>
        <w:t xml:space="preserve"> з яких 52 тис. грн було капiталiзовано. У 2022 роцi загальна сума придбання активiв склала 1134,3 тис. грн, з якої на придбання основних засобiв припадає 0,00 тис. грн, на придбання запасiв - 1134,3 тис. грн з яких 30,1 тис. грн було капiталiзовано. У 202</w:t>
      </w:r>
      <w:r>
        <w:rPr>
          <w:rFonts w:ascii="Times New Roman CYR" w:hAnsi="Times New Roman CYR" w:cs="Times New Roman CYR"/>
          <w:sz w:val="24"/>
          <w:szCs w:val="24"/>
        </w:rPr>
        <w:t>3 роцi загальна сума придбання активiв склала 707,8 тис. грн, з якої на придбання основних засобiв припадає 44,5 тис. грн, на придбання запасiв - 663,3 тис. грн з яких 81,4 тис. грн було капiталiзовано. Основнi вiдчуження активiв за останнi 5 рокiв: Основн</w:t>
      </w:r>
      <w:r>
        <w:rPr>
          <w:rFonts w:ascii="Times New Roman CYR" w:hAnsi="Times New Roman CYR" w:cs="Times New Roman CYR"/>
          <w:sz w:val="24"/>
          <w:szCs w:val="24"/>
        </w:rPr>
        <w:t>i вiдчуження активiв, здiйсненi Товариством за останнi п'ять рокiв, були пов'язанi з необоротними активами (основними засобами та iнвестицiйною нерухомiстю. У 2019 роцi вiдчуження необоротних активiв не було. У 2020 роцi вiдчуження необоротних активiв не б</w:t>
      </w:r>
      <w:r>
        <w:rPr>
          <w:rFonts w:ascii="Times New Roman CYR" w:hAnsi="Times New Roman CYR" w:cs="Times New Roman CYR"/>
          <w:sz w:val="24"/>
          <w:szCs w:val="24"/>
        </w:rPr>
        <w:t>уло. У 2021 роцi вiдчуження необоротних активiв не було. У 2022 роцi вiдчуження необоротних активiв не було, У 2023 роцi вiдчуження необоротних активiв не було. Вартiсть оборотних активiв (запасiв), що не капiталiзованi та не є в залишку на звiтну дату, ко</w:t>
      </w:r>
      <w:r>
        <w:rPr>
          <w:rFonts w:ascii="Times New Roman CYR" w:hAnsi="Times New Roman CYR" w:cs="Times New Roman CYR"/>
          <w:sz w:val="24"/>
          <w:szCs w:val="24"/>
        </w:rPr>
        <w:t>жен рiк потрапляє до витрат дiяльностi Товариства. Планiв щодо будь-яких значних iнвестицiй або придбань, пов'язаних з господарською дiяльнiстю, Товариство не має. 11) У фiнансовiй звiтностi до складу основних засобiв Товариства увiйшли як безпосередньо ос</w:t>
      </w:r>
      <w:r>
        <w:rPr>
          <w:rFonts w:ascii="Times New Roman CYR" w:hAnsi="Times New Roman CYR" w:cs="Times New Roman CYR"/>
          <w:sz w:val="24"/>
          <w:szCs w:val="24"/>
        </w:rPr>
        <w:t>новнi засоби, так i, вiдповiдно до вимог МСФЗ 16 "Оренда", активи з права користування, якi наявнi у Товариства за договорами оренди земельних дiлянок та за договором оренди нежитлової нерухомостi. Оскiльки орендована нерухомiсть використовується Товариств</w:t>
      </w:r>
      <w:r>
        <w:rPr>
          <w:rFonts w:ascii="Times New Roman CYR" w:hAnsi="Times New Roman CYR" w:cs="Times New Roman CYR"/>
          <w:sz w:val="24"/>
          <w:szCs w:val="24"/>
        </w:rPr>
        <w:t>ом для надання в оренду, актив з права користування цiєю нерухомiстю включено до складу iнвестицiйної нерухомостi. Станом на 31.12.2023 року безпосередньо Основнi засоби Товариства разом з його iнвестицiйною нерухомiстю складають: первiсна вартiсть 24322,0</w:t>
      </w:r>
      <w:r>
        <w:rPr>
          <w:rFonts w:ascii="Times New Roman CYR" w:hAnsi="Times New Roman CYR" w:cs="Times New Roman CYR"/>
          <w:sz w:val="24"/>
          <w:szCs w:val="24"/>
        </w:rPr>
        <w:t xml:space="preserve"> тис.грн. (iнвестицiйна нерухомiсть 5459,0 тис.грн.); - знос (накопичена амортизацiя) - 10922,0 тис.грн. (iнвестицiйна нерухомiсть 3376,0 тис.грн.); - залишкова вартiсть - 13400,0 тис.грн. (iнвестицiйна нерухомiсть 2083,0 тис.грн.).На кiнець звiтного року </w:t>
      </w:r>
      <w:r>
        <w:rPr>
          <w:rFonts w:ascii="Times New Roman CYR" w:hAnsi="Times New Roman CYR" w:cs="Times New Roman CYR"/>
          <w:sz w:val="24"/>
          <w:szCs w:val="24"/>
        </w:rPr>
        <w:t>вартiсть безпосередньо основних засобiв Товариства разом з його iнвестицiйною нерухомiстю у загальнiй сумi активiв становить 76,6 % . Iнвестицiйна нерухомiсть, наявна у Товариства, призначена i використовується для надання в операцiйну оренду. Товариство н</w:t>
      </w:r>
      <w:r>
        <w:rPr>
          <w:rFonts w:ascii="Times New Roman CYR" w:hAnsi="Times New Roman CYR" w:cs="Times New Roman CYR"/>
          <w:sz w:val="24"/>
          <w:szCs w:val="24"/>
        </w:rPr>
        <w:t>е має основних засобiв, орендованих на умовах фiнансової оренди. Будь-яких значних правочинiв щодо основних засобiв, включаючи об'єкти оренди, протягом звiтного року Товариство не здiйснювало. Виробничi потужностi у Товариства вiдсутнi. Ступiнь використанн</w:t>
      </w:r>
      <w:r>
        <w:rPr>
          <w:rFonts w:ascii="Times New Roman CYR" w:hAnsi="Times New Roman CYR" w:cs="Times New Roman CYR"/>
          <w:sz w:val="24"/>
          <w:szCs w:val="24"/>
        </w:rPr>
        <w:t>я обладнання зазначити неможливо. У цiлому основнi засоби у дiяльностi Товариства перебувають у постiйному користуваннi, використовуються повнiстю i за призначенням. Спосiб утримання активiв - за власнi кошти. Всi основнi засоби Товариства розташованi в Ол</w:t>
      </w:r>
      <w:r>
        <w:rPr>
          <w:rFonts w:ascii="Times New Roman CYR" w:hAnsi="Times New Roman CYR" w:cs="Times New Roman CYR"/>
          <w:sz w:val="24"/>
          <w:szCs w:val="24"/>
        </w:rPr>
        <w:t>ександрiвському районi м. Запорiжжя за такими адресами: вул. Слобiдська, 49; вул. Олександрiвська, 75; вул. Олександрiвська, 86; пр. Соборний, 92. Дiяльнiсть Товариства не є шкiдливою по вiдношенню до навколишнього середовища. Планiв щодо капiтального будi</w:t>
      </w:r>
      <w:r>
        <w:rPr>
          <w:rFonts w:ascii="Times New Roman CYR" w:hAnsi="Times New Roman CYR" w:cs="Times New Roman CYR"/>
          <w:sz w:val="24"/>
          <w:szCs w:val="24"/>
        </w:rPr>
        <w:t>вництва, розширення та удосконалення основних засобiв Товариство не має. 12) На господарську дiяльнiсть Товариства негативно впливають: - воєнний стан; - неплатоспроможнiсть орендарiв; - нестабiльнiсть курсу нацiональної валюти; - нестабiльна податкова баз</w:t>
      </w:r>
      <w:r>
        <w:rPr>
          <w:rFonts w:ascii="Times New Roman CYR" w:hAnsi="Times New Roman CYR" w:cs="Times New Roman CYR"/>
          <w:sz w:val="24"/>
          <w:szCs w:val="24"/>
        </w:rPr>
        <w:t xml:space="preserve">а. Факторами ризику господарської </w:t>
      </w:r>
      <w:r>
        <w:rPr>
          <w:rFonts w:ascii="Times New Roman CYR" w:hAnsi="Times New Roman CYR" w:cs="Times New Roman CYR"/>
          <w:sz w:val="24"/>
          <w:szCs w:val="24"/>
        </w:rPr>
        <w:lastRenderedPageBreak/>
        <w:t>дiяльностi емiтента є ризики, пов`язанi з можливiстю значної системної кризи української економiки або суттєвих змiн законодавчої бази, що регулює дiяльнiсть емiтента. Ступiнь залежностi вiд законодавчих або економiчних об</w:t>
      </w:r>
      <w:r>
        <w:rPr>
          <w:rFonts w:ascii="Times New Roman CYR" w:hAnsi="Times New Roman CYR" w:cs="Times New Roman CYR"/>
          <w:sz w:val="24"/>
          <w:szCs w:val="24"/>
        </w:rPr>
        <w:t>межень високий. 13) На кiнець звiтного перiоду емiтент не має укладених, але ще не виконаних договорiв (контрактiв). 14) Середньооблiкова чисельнiсть штатних працiвникiв облiкового складу - 19 особи, середня чисельнiсть позаштатних працiвникiв - 1 особа, с</w:t>
      </w:r>
      <w:r>
        <w:rPr>
          <w:rFonts w:ascii="Times New Roman CYR" w:hAnsi="Times New Roman CYR" w:cs="Times New Roman CYR"/>
          <w:sz w:val="24"/>
          <w:szCs w:val="24"/>
        </w:rPr>
        <w:t>ередня чисельнiсть осiб, якi працюють за сумiсництвом, - 1 особа, чисельнiсть працiвникiв, якi працюють на умовах неповного робочого часу (дня, тижня) -5 осiб. Фонд оплати працi: вiдносно 2022 року фонд оплати працi збiльшився. Для запезпечення рiвня квалi</w:t>
      </w:r>
      <w:r>
        <w:rPr>
          <w:rFonts w:ascii="Times New Roman CYR" w:hAnsi="Times New Roman CYR" w:cs="Times New Roman CYR"/>
          <w:sz w:val="24"/>
          <w:szCs w:val="24"/>
        </w:rPr>
        <w:t xml:space="preserve">фiкацiї працiвникiв операцiйним потребам Товариство здiйснює навчання працiвникiв на вiдповiдних семiнарах та курсах та здiйснює пiдписку на спецiалiзованi друкованi видання. 15) Будь-яких пропозицiй щодо реорганiзацiї з боку третiх осiб протягом звiтного </w:t>
      </w:r>
      <w:r>
        <w:rPr>
          <w:rFonts w:ascii="Times New Roman CYR" w:hAnsi="Times New Roman CYR" w:cs="Times New Roman CYR"/>
          <w:sz w:val="24"/>
          <w:szCs w:val="24"/>
        </w:rPr>
        <w:t>перiоду не надходило. 16) Iнша iнформацiя, яка може бути iстотною для оцiнки стейкхолдерами фiнансового стану та результатiв дiяльностi емiтента, вiдсутня. Наведена в звiтi iнформацiя є достатньою для оцiнки фiнансового стану та результатiв дiяльностi емiт</w:t>
      </w:r>
      <w:r>
        <w:rPr>
          <w:rFonts w:ascii="Times New Roman CYR" w:hAnsi="Times New Roman CYR" w:cs="Times New Roman CYR"/>
          <w:sz w:val="24"/>
          <w:szCs w:val="24"/>
        </w:rPr>
        <w:t>ента.</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w:t>
            </w:r>
            <w:r>
              <w:rPr>
                <w:rFonts w:ascii="Times New Roman CYR" w:hAnsi="Times New Roman CYR" w:cs="Times New Roman CYR"/>
              </w:rPr>
              <w:t xml:space="preserve">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12 566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11 317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12 566</w:t>
            </w:r>
          </w:p>
        </w:tc>
        <w:tc>
          <w:tcPr>
            <w:tcW w:w="1082"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11 317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575,6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w:t>
            </w:r>
          </w:p>
        </w:tc>
        <w:tc>
          <w:tcPr>
            <w:tcW w:w="1082"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575,6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w:t>
            </w:r>
          </w:p>
        </w:tc>
        <w:tc>
          <w:tcPr>
            <w:tcW w:w="1082"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11 734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10 492,7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11 734</w:t>
            </w:r>
          </w:p>
        </w:tc>
        <w:tc>
          <w:tcPr>
            <w:tcW w:w="1082"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10 492,7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12 566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11 317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12 566</w:t>
            </w:r>
          </w:p>
        </w:tc>
        <w:tc>
          <w:tcPr>
            <w:tcW w:w="1082"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11 317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Термiни використання ОЗ (за основними групами): Будiвлi та споруди-20 рокiв; Машини та обладнання-5 рокiв або 2 роки. Транспортнi засоби - термiн до 5 рокiв; Iншi (iнструменти, прилади, iнвентар, меблi, та iнше) -12 рокiв. Умови користування основними засо</w:t>
            </w:r>
            <w:r>
              <w:rPr>
                <w:rFonts w:ascii="Times New Roman CYR" w:hAnsi="Times New Roman CYR" w:cs="Times New Roman CYR"/>
              </w:rPr>
              <w:t>бами за всiма групами задовiльнi. Основнi засоби за усiма групами використовуються за призначенням.Об'єкти оренди: У фiнансовiй звiтностi до складу основних засобiв Товариства увiйшли як безпосередньо основнi засоби, так i, вiдповiдно до вимог МСФЗ 16 "Оре</w:t>
            </w:r>
            <w:r>
              <w:rPr>
                <w:rFonts w:ascii="Times New Roman CYR" w:hAnsi="Times New Roman CYR" w:cs="Times New Roman CYR"/>
              </w:rPr>
              <w:t>нда", активи з права користування, якi наявнi у Товариства за договорами оренди земельних дiлянок та за договором оренди нежитлової нерухомостi. Оскiльки орендована нерухомiсть використовується Товариством для надання в оренду, актив з права користування ц</w:t>
            </w:r>
            <w:r>
              <w:rPr>
                <w:rFonts w:ascii="Times New Roman CYR" w:hAnsi="Times New Roman CYR" w:cs="Times New Roman CYR"/>
              </w:rPr>
              <w:t>iєю нерухомiстю включено до складу iнвестицiйної нерухомостi. Станом на 31.12.2023 року безпосередньо Основнi засоби Товариства разом з його iнвестицiйною нерухомiстю складають: первiсна вартiсть 24322,0 тис.грн. (iнвестицiйна нерухомiсть 5459,0 тис.грн.);</w:t>
            </w:r>
          </w:p>
          <w:p w:rsidR="00000000" w:rsidRDefault="00502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знос (накопичена амортизацiя) - 10922,0 тис.грн. (iнвестицiйна нерухомiсть 3376,0 тис.грн.); - залишкова вартiсть - 13400,0 тис.грн. (iнвестицiйна нерухомiсть 2083,0 тис.грн.). Iнвестицiйна нерухомiсть, наявна у Товариства, призначена i використовується </w:t>
            </w:r>
            <w:r>
              <w:rPr>
                <w:rFonts w:ascii="Times New Roman CYR" w:hAnsi="Times New Roman CYR" w:cs="Times New Roman CYR"/>
              </w:rPr>
              <w:t xml:space="preserve">для надання в </w:t>
            </w:r>
            <w:r>
              <w:rPr>
                <w:rFonts w:ascii="Times New Roman CYR" w:hAnsi="Times New Roman CYR" w:cs="Times New Roman CYR"/>
              </w:rPr>
              <w:lastRenderedPageBreak/>
              <w:t>операцiйну оренду. Товариство не має основних засобiв, орендованих на умовах фiнансової оренди. Будь-яких значних правочинiв щодо основних засобiв, включаючи об'єкти оренди, протягом звiтного року Товариство не здiйснювало. Виробничi потужнос</w:t>
            </w:r>
            <w:r>
              <w:rPr>
                <w:rFonts w:ascii="Times New Roman CYR" w:hAnsi="Times New Roman CYR" w:cs="Times New Roman CYR"/>
              </w:rPr>
              <w:t>тi у Товариства вiдсутнi. Ступiнь використання обладнання зазначити неможливо. У цiлому основнi засоби у дiяльностi Товариства перебувають у постiйному користуваннi, використовуються повнiстю i за призначенням. Спосiб утримання активiв - за власнi кошти. М</w:t>
            </w:r>
            <w:r>
              <w:rPr>
                <w:rFonts w:ascii="Times New Roman CYR" w:hAnsi="Times New Roman CYR" w:cs="Times New Roman CYR"/>
              </w:rPr>
              <w:t>iсцезнаходження основних засобiв: Всi основнi засоби Товариства розташованi в Олександрiвському районi м. Запорiжжя за такими адресами: вул. Слобiдська, 49; вул. Олександрiвська, 75; вул. Олександрiвська, 86; пр. Соборний, 92. Екологiчнi питання, що можуть</w:t>
            </w:r>
            <w:r>
              <w:rPr>
                <w:rFonts w:ascii="Times New Roman CYR" w:hAnsi="Times New Roman CYR" w:cs="Times New Roman CYR"/>
              </w:rPr>
              <w:t xml:space="preserve"> позначитися на використаннi активiв пiдприємства: Дiяльнiсть Товариства не є шкiдливою по вiдношенню до навколишнього середовища.Планiв щодо капiтального</w:t>
            </w:r>
          </w:p>
          <w:p w:rsidR="00000000" w:rsidRDefault="00502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будiвництва, розширення та удосконалення основних засобiв Товариство не має.</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w:t>
      </w:r>
      <w:r>
        <w:rPr>
          <w:rFonts w:ascii="Times New Roman CYR" w:hAnsi="Times New Roman CYR" w:cs="Times New Roman CYR"/>
          <w:b/>
          <w:bCs/>
          <w:sz w:val="24"/>
          <w:szCs w:val="24"/>
        </w:rPr>
        <w:t>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4 470</w:t>
            </w:r>
          </w:p>
        </w:tc>
        <w:tc>
          <w:tcPr>
            <w:tcW w:w="3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4 864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2 410</w:t>
            </w:r>
          </w:p>
        </w:tc>
        <w:tc>
          <w:tcPr>
            <w:tcW w:w="3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2 410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2 410</w:t>
            </w:r>
          </w:p>
        </w:tc>
        <w:tc>
          <w:tcPr>
            <w:tcW w:w="3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2 410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185,48</w:t>
            </w:r>
          </w:p>
        </w:tc>
        <w:tc>
          <w:tcPr>
            <w:tcW w:w="3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201,82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91,9</w:t>
            </w:r>
          </w:p>
        </w:tc>
        <w:tc>
          <w:tcPr>
            <w:tcW w:w="3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74,98</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вартостi чистих активiв вiдбувався вiдповiдно до методичних рекомендацiй ДКЦПФР (Рiшення № </w:t>
            </w:r>
            <w:r>
              <w:rPr>
                <w:rFonts w:ascii="Times New Roman CYR" w:hAnsi="Times New Roman CYR" w:cs="Times New Roman CYR"/>
              </w:rPr>
              <w:t>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w:t>
            </w:r>
            <w:r>
              <w:rPr>
                <w:rFonts w:ascii="Times New Roman CYR" w:hAnsi="Times New Roman CYR" w:cs="Times New Roman CYR"/>
              </w:rPr>
              <w:t>ежiв - Доходи</w:t>
            </w:r>
          </w:p>
          <w:p w:rsidR="00000000" w:rsidRDefault="00502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майбутнiх перiодiв. Розрахункова вартiсть чистих активiв Товариства (4 470 тис.грн) бiльше статутного капiталу (2 410 тис.грн). Iнформацiя щодо вiдповiдностi вимогам законодавства вартостi чистих активiв, розмiру статутного капiталу - вiдповi</w:t>
            </w:r>
            <w:r>
              <w:rPr>
                <w:rFonts w:ascii="Times New Roman CYR" w:hAnsi="Times New Roman CYR" w:cs="Times New Roman CYR"/>
              </w:rPr>
              <w:t>дає.</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w:t>
            </w:r>
          </w:p>
        </w:tc>
        <w:tc>
          <w:tcPr>
            <w:tcW w:w="14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c>
          <w:tcPr>
            <w:tcW w:w="148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31.12.2023</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w:t>
            </w:r>
          </w:p>
        </w:tc>
        <w:tc>
          <w:tcPr>
            <w:tcW w:w="14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c>
          <w:tcPr>
            <w:tcW w:w="148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31.12.2023</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w:t>
            </w:r>
          </w:p>
        </w:tc>
        <w:tc>
          <w:tcPr>
            <w:tcW w:w="14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c>
          <w:tcPr>
            <w:tcW w:w="148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31.12.2023</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0</w:t>
            </w:r>
          </w:p>
        </w:tc>
        <w:tc>
          <w:tcPr>
            <w:tcW w:w="14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c>
          <w:tcPr>
            <w:tcW w:w="148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31.12.2023</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w:t>
            </w:r>
          </w:p>
        </w:tc>
        <w:tc>
          <w:tcPr>
            <w:tcW w:w="14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w:t>
            </w:r>
          </w:p>
        </w:tc>
        <w:tc>
          <w:tcPr>
            <w:tcW w:w="14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c>
          <w:tcPr>
            <w:tcW w:w="148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31.12.2023</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w:t>
            </w:r>
          </w:p>
        </w:tc>
        <w:tc>
          <w:tcPr>
            <w:tcW w:w="14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w:t>
            </w:r>
          </w:p>
        </w:tc>
        <w:tc>
          <w:tcPr>
            <w:tcW w:w="14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w:t>
            </w:r>
          </w:p>
        </w:tc>
        <w:tc>
          <w:tcPr>
            <w:tcW w:w="14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Поточнi зобов`язання (заб</w:t>
            </w:r>
            <w:r>
              <w:rPr>
                <w:rFonts w:ascii="Times New Roman CYR" w:hAnsi="Times New Roman CYR" w:cs="Times New Roman CYR"/>
              </w:rPr>
              <w:t>оргованiсть) перед постачальниками</w:t>
            </w:r>
          </w:p>
        </w:tc>
        <w:tc>
          <w:tcPr>
            <w:tcW w:w="14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01.08.2022</w:t>
            </w:r>
          </w:p>
        </w:tc>
        <w:tc>
          <w:tcPr>
            <w:tcW w:w="148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31.07.2023</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д/н р-н, мiсто Київ, вул.Тропiнiна,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 0401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w:t>
            </w:r>
            <w:r>
              <w:rPr>
                <w:rFonts w:ascii="Times New Roman CYR" w:hAnsi="Times New Roman CYR" w:cs="Times New Roman CYR"/>
              </w:rPr>
              <w:t>аних, розмiщення iнформацiї на веб-вузлах iпов'язана з ними дiяльнiсть</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 вiдеозаписiв i програмногозабезпечення</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ВIДПОВIДАЛЬНIСТЮ"ГУДВIЛ-БРОК"</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23740981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69005, Україна, Запорізька обл., д/н р-н, мiсто Запорiжжя, бул. Центральний, 21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286692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Найменування державного органу, що видав ліцензію або </w:t>
            </w:r>
            <w:r>
              <w:rPr>
                <w:rFonts w:ascii="Times New Roman CYR" w:hAnsi="Times New Roman CYR" w:cs="Times New Roman CYR"/>
              </w:rPr>
              <w:lastRenderedPageBreak/>
              <w:t>інший документ</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Нацiональна комiсiя з цiнних паперiв та </w:t>
            </w:r>
            <w:r>
              <w:rPr>
                <w:rFonts w:ascii="Times New Roman CYR" w:hAnsi="Times New Roman CYR" w:cs="Times New Roman CYR"/>
              </w:rPr>
              <w:lastRenderedPageBreak/>
              <w:t>фондового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 213-79-08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66.12 - Посередництво за догово</w:t>
            </w:r>
            <w:r>
              <w:rPr>
                <w:rFonts w:ascii="Times New Roman CYR" w:hAnsi="Times New Roman CYR" w:cs="Times New Roman CYR"/>
              </w:rPr>
              <w:t>рами по цiнних паперах або товарах</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64.30 - Трасти, фонди та подiбнi фiнансовi суб'єкти</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тапенсiйного забезпечення), н.в.i.у.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депозитарної установи.</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д/н р-н, мiсто Київ, вул. Антоновича, 51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w:t>
            </w:r>
            <w:r>
              <w:rPr>
                <w:rFonts w:ascii="Times New Roman CYR" w:hAnsi="Times New Roman CYR" w:cs="Times New Roman CYR"/>
              </w:rPr>
              <w:t>пов'язана з ними дiяльнiсть</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економiчноїдiяльностi</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Подання звiтностi до НКЦПФР (DR/00002/ARM вiд18.02.2019 р.) та оприлюднення ре</w:t>
            </w:r>
            <w:r>
              <w:rPr>
                <w:rFonts w:ascii="Times New Roman CYR" w:hAnsi="Times New Roman CYR" w:cs="Times New Roman CYR"/>
              </w:rPr>
              <w:t>гульованої iнформацiї(лiцензiя DR/00001/APA вiд 18.02.2019 р.).</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rPr>
        <w:sectPr w:rsidR="00000000">
          <w:pgSz w:w="11905" w:h="16837" w:orient="landscape"/>
          <w:pgMar w:top="570" w:right="720" w:bottom="570" w:left="720" w:header="720" w:footer="720" w:gutter="0"/>
          <w:cols w:space="720"/>
          <w:noEndnote/>
        </w:sectPr>
      </w:pP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простi</w:t>
            </w: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48 205 050</w:t>
            </w:r>
          </w:p>
        </w:tc>
        <w:tc>
          <w:tcPr>
            <w:tcW w:w="19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0,05</w:t>
            </w: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Статуту Товариства та Закону України "Про</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акцiонернi товариства".</w:t>
            </w: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Публiчної пропозицiї та/або допуску до торгiв на органiзованих ринках капiталу не вiдбувалось.</w:t>
            </w:r>
          </w:p>
        </w:tc>
        <w:tc>
          <w:tcPr>
            <w:tcW w:w="3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w:t>
            </w:r>
            <w:r>
              <w:rPr>
                <w:rFonts w:ascii="Times New Roman CYR" w:hAnsi="Times New Roman CYR" w:cs="Times New Roman CYR"/>
              </w:rPr>
              <w:t xml:space="preserve">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20.05.2010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205/1/10</w:t>
            </w:r>
          </w:p>
        </w:tc>
        <w:tc>
          <w:tcPr>
            <w:tcW w:w="24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w:t>
            </w:r>
          </w:p>
        </w:tc>
        <w:tc>
          <w:tcPr>
            <w:tcW w:w="17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UA4000071641</w:t>
            </w:r>
          </w:p>
        </w:tc>
        <w:tc>
          <w:tcPr>
            <w:tcW w:w="16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0,05</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48 205 050</w:t>
            </w:r>
          </w:p>
        </w:tc>
        <w:tc>
          <w:tcPr>
            <w:tcW w:w="14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2 410 252,5</w:t>
            </w:r>
          </w:p>
        </w:tc>
        <w:tc>
          <w:tcPr>
            <w:tcW w:w="17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звiтний перiод торгiвля акцiями емiтента на внутрiшнiх та зовнiшнiх ринках не здiйснювалась, факти допуску/скасування допуску цiнних паперiв емiтента до торгiв на регульованому фондовому ринку, емiсiї, способу, в який здiйснювалась пропозицiя, тощо вiдс</w:t>
            </w:r>
            <w:r>
              <w:rPr>
                <w:rFonts w:ascii="Times New Roman CYR" w:hAnsi="Times New Roman CYR" w:cs="Times New Roman CYR"/>
              </w:rPr>
              <w:t>утнi.</w:t>
            </w:r>
          </w:p>
          <w:p w:rsidR="00000000" w:rsidRDefault="0050294E">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Васiн Сергiй Володимирович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4 274 670</w:t>
            </w: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8,86768</w:t>
            </w:r>
          </w:p>
        </w:tc>
        <w:tc>
          <w:tcPr>
            <w:tcW w:w="17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4 274 670</w:t>
            </w:r>
          </w:p>
        </w:tc>
        <w:tc>
          <w:tcPr>
            <w:tcW w:w="17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Бєлiкова Олена Олександрiвна</w:t>
            </w: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2 566 550</w:t>
            </w: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5,324234</w:t>
            </w:r>
          </w:p>
        </w:tc>
        <w:tc>
          <w:tcPr>
            <w:tcW w:w="17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2 566 550</w:t>
            </w:r>
          </w:p>
        </w:tc>
        <w:tc>
          <w:tcPr>
            <w:tcW w:w="17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6 841 220</w:t>
            </w: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14,191914</w:t>
            </w:r>
          </w:p>
        </w:tc>
        <w:tc>
          <w:tcPr>
            <w:tcW w:w="17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6 841 220</w:t>
            </w:r>
          </w:p>
        </w:tc>
        <w:tc>
          <w:tcPr>
            <w:tcW w:w="17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w:t>
            </w:r>
            <w:r>
              <w:rPr>
                <w:rFonts w:ascii="Times New Roman CYR" w:hAnsi="Times New Roman CYR" w:cs="Times New Roman CYR"/>
              </w:rPr>
              <w:t>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w:t>
            </w:r>
            <w:r>
              <w:rPr>
                <w:rFonts w:ascii="Times New Roman CYR" w:hAnsi="Times New Roman CYR" w:cs="Times New Roman CYR"/>
              </w:rPr>
              <w:t>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20.05.2010</w:t>
            </w: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205/1/10</w:t>
            </w: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UA4000071641</w:t>
            </w:r>
          </w:p>
        </w:tc>
        <w:tc>
          <w:tcPr>
            <w:tcW w:w="20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48 205 050</w:t>
            </w:r>
          </w:p>
        </w:tc>
        <w:tc>
          <w:tcPr>
            <w:tcW w:w="2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2 410 252,5</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40 333 598</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7 871 452</w:t>
            </w:r>
          </w:p>
        </w:tc>
        <w:tc>
          <w:tcPr>
            <w:tcW w:w="28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 5178-VI від 12.10.2014</w:t>
            </w:r>
          </w:p>
          <w:p w:rsidR="00000000" w:rsidRDefault="00502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01.07.2024 р.</w:t>
            </w:r>
          </w:p>
          <w:p w:rsidR="00000000" w:rsidRDefault="00502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Власники, якi не уклали з обраною емiтентом депозитарною установою договiр про обслуговування рах</w:t>
            </w:r>
            <w:r>
              <w:rPr>
                <w:rFonts w:ascii="Times New Roman CYR" w:hAnsi="Times New Roman CYR" w:cs="Times New Roman CYR"/>
              </w:rPr>
              <w:t>унку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 мають обмеження в участi та голосуваннi на загальних зборах акцiонерiв Товариства.</w:t>
            </w:r>
            <w:r>
              <w:rPr>
                <w:rFonts w:ascii="Times New Roman CYR" w:hAnsi="Times New Roman CYR" w:cs="Times New Roman CYR"/>
              </w:rPr>
              <w:t xml:space="preserve">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їхнi акцiї не враховуються при визначеннi кворум</w:t>
            </w:r>
            <w:r>
              <w:rPr>
                <w:rFonts w:ascii="Times New Roman CYR" w:hAnsi="Times New Roman CYR" w:cs="Times New Roman CYR"/>
              </w:rPr>
              <w:t>у та при голосуваннi в органах емiтента).</w:t>
            </w:r>
          </w:p>
          <w:p w:rsidR="00000000" w:rsidRDefault="0050294E">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III. Фінансова інформація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Інформація про розмір доходу за видами діяльності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000000">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000000">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68.20 - Надання в оренду й експлуатацiю власного чи орендованого</w:t>
            </w:r>
            <w:r>
              <w:rPr>
                <w:rFonts w:ascii="Times New Roman CYR" w:hAnsi="Times New Roman CYR" w:cs="Times New Roman CYR"/>
              </w:rPr>
              <w:t>нерухомого майна</w:t>
            </w:r>
          </w:p>
        </w:tc>
        <w:tc>
          <w:tcPr>
            <w:tcW w:w="29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12842</w:t>
            </w:r>
          </w:p>
        </w:tc>
        <w:tc>
          <w:tcPr>
            <w:tcW w:w="29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http://ctio.prat.ua/documents/informaciya-dlya-akcioneriv-ta-steikholderiv?doc=102956; http://ctio.prat.ua/documents/informaciya-dlya-akcioneriv-ta-steikholderiv?doc=102954</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Офiцiйна позицiя осiб, якi здiйснюють управлiнськi функцiї та пiдписують рiчну iнформацiю емiтента щодо рiчної iнформацiї, в особi Директора Васiна Сергiя Володимировича, про те, що, наскiльки йому вiдомо,: 1) Рiчна фiн</w:t>
      </w:r>
      <w:r>
        <w:rPr>
          <w:rFonts w:ascii="Times New Roman CYR" w:hAnsi="Times New Roman CYR" w:cs="Times New Roman CYR"/>
          <w:sz w:val="24"/>
          <w:szCs w:val="24"/>
        </w:rPr>
        <w:t>ансова звiтнiсть ПРИВАТНОГО АКЦIОНЕРНОГО ТОВАРИСТВА "ЦЕНТР ТОРГIВЛI ТА ВIДПОЧИНКУ", складена вiдповiдно до мiжнародних стандартiв бухгалтерського облiку, передбачених Законом України "Про бухгалтерський облiк та фiнансову звiтнiсть в Українi", мiстить дост</w:t>
      </w:r>
      <w:r>
        <w:rPr>
          <w:rFonts w:ascii="Times New Roman CYR" w:hAnsi="Times New Roman CYR" w:cs="Times New Roman CYR"/>
          <w:sz w:val="24"/>
          <w:szCs w:val="24"/>
        </w:rPr>
        <w:t>овiрну та об`єктивну iнформацiю про стан активiв, пасивiв, фiнансовий стан, прибутки та збитки емiтента. 2) Звiт керiвництва мiстить достовiрну та об`єктивну iнформацiю про розвиток i здiйснення господарської дiяльностi та стан ПРИВАТНОГО АКЦIОНЕРНОГО ТОВА</w:t>
      </w:r>
      <w:r>
        <w:rPr>
          <w:rFonts w:ascii="Times New Roman CYR" w:hAnsi="Times New Roman CYR" w:cs="Times New Roman CYR"/>
          <w:sz w:val="24"/>
          <w:szCs w:val="24"/>
        </w:rPr>
        <w:t>РИСТВА "ЦЕНТР ТОРГIВЛI ТА ВIДПОЧИНКУ" з описом основних ризикiв та невизначеностей, з якими стикається у своїй господарськiй дiяльностi Товариство.</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w:t>
      </w:r>
      <w:r>
        <w:rPr>
          <w:rFonts w:ascii="Times New Roman CYR" w:hAnsi="Times New Roman CYR" w:cs="Times New Roman CYR"/>
          <w:sz w:val="24"/>
          <w:szCs w:val="24"/>
        </w:rPr>
        <w:t>а інших стейкхолдерів від голови ради особи</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рада.</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умовах воєнного стану дуже складно передбачити вiрогiднiсть збiльшення надходжень за основним видом дiяльностi. Вiримо в Перемогу України i сподiваємось, що пiсля Перемоги економiчна ситуацiя в Українi стане бiльш привабливою для орендарiв та дозволить Т</w:t>
      </w:r>
      <w:r>
        <w:rPr>
          <w:rFonts w:ascii="Times New Roman CYR" w:hAnsi="Times New Roman CYR" w:cs="Times New Roman CYR"/>
          <w:sz w:val="24"/>
          <w:szCs w:val="24"/>
        </w:rPr>
        <w:t>овариству залучити кошти для розвитку.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Вiрогiднi перспективи подальшого розвитку емiтента в цiлому залежать вiд загального економiчного стану країни, полiпшення платоспроможност</w:t>
      </w:r>
      <w:r>
        <w:rPr>
          <w:rFonts w:ascii="Times New Roman CYR" w:hAnsi="Times New Roman CYR" w:cs="Times New Roman CYR"/>
          <w:sz w:val="24"/>
          <w:szCs w:val="24"/>
        </w:rPr>
        <w:t>i як громадян так i пiдприємств.В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стабiльностi та узгодженостi чинного законодавства та пiдзаконн</w:t>
      </w:r>
      <w:r>
        <w:rPr>
          <w:rFonts w:ascii="Times New Roman CYR" w:hAnsi="Times New Roman CYR" w:cs="Times New Roman CYR"/>
          <w:sz w:val="24"/>
          <w:szCs w:val="24"/>
        </w:rPr>
        <w:t>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w:t>
      </w:r>
      <w:r>
        <w:rPr>
          <w:rFonts w:ascii="Times New Roman CYR" w:hAnsi="Times New Roman CYR" w:cs="Times New Roman CYR"/>
          <w:sz w:val="24"/>
          <w:szCs w:val="24"/>
        </w:rPr>
        <w:t xml:space="preserve">, iнвестицiйної, iнновацiйної полiтик, покращення кадрового забезпечення, успiшної реалiзацiї маркетингових програм тощо. На метi у Товариства є збiльшення прибутку за рахунок розширення клiєнтської бази серед споживачiв, здiйснення заходiв по активiзацiї </w:t>
      </w:r>
      <w:r>
        <w:rPr>
          <w:rFonts w:ascii="Times New Roman CYR" w:hAnsi="Times New Roman CYR" w:cs="Times New Roman CYR"/>
          <w:sz w:val="24"/>
          <w:szCs w:val="24"/>
        </w:rPr>
        <w:t>попиту, впровадження нових видiв послуг, з урахуванням потреб ринку. Основними цiлями Товариства є : зберегти</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iснуючi можливостi та репутацiю надiйного постачальника послуг iз надання в операцiйну оренду нерухомостi; полiпшити споживчi характеристики своїх</w:t>
      </w:r>
      <w:r>
        <w:rPr>
          <w:rFonts w:ascii="Times New Roman CYR" w:hAnsi="Times New Roman CYR" w:cs="Times New Roman CYR"/>
          <w:sz w:val="24"/>
          <w:szCs w:val="24"/>
        </w:rPr>
        <w:t xml:space="preserve"> послуг; зберегти колектив та його традицiї. Фiнансово - господарськi показники дiяльностi Товариства мали позитивну, але недостатню, тенденцiю в порiвняннi з минулим роком у зв`язку з воєннним станом. У 2023 роцi фахiвцями пiдприємства проводилися дiї спр</w:t>
      </w:r>
      <w:r>
        <w:rPr>
          <w:rFonts w:ascii="Times New Roman CYR" w:hAnsi="Times New Roman CYR" w:cs="Times New Roman CYR"/>
          <w:sz w:val="24"/>
          <w:szCs w:val="24"/>
        </w:rPr>
        <w:t xml:space="preserve">ямованi на пiдтримку будiвель в робочому станi, </w:t>
      </w:r>
      <w:r>
        <w:rPr>
          <w:rFonts w:ascii="Times New Roman CYR" w:hAnsi="Times New Roman CYR" w:cs="Times New Roman CYR"/>
          <w:sz w:val="24"/>
          <w:szCs w:val="24"/>
        </w:rPr>
        <w:lastRenderedPageBreak/>
        <w:t>ресурсозбереження та скорочення витрат для досягнення найкращих результатiв дiяльностi.На пiдприємствi функцiонують внутрiшнi</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функцiональнi системи контролю впровадження програм оптимiзацiї виробництва, ресур</w:t>
      </w:r>
      <w:r>
        <w:rPr>
          <w:rFonts w:ascii="Times New Roman CYR" w:hAnsi="Times New Roman CYR" w:cs="Times New Roman CYR"/>
          <w:sz w:val="24"/>
          <w:szCs w:val="24"/>
        </w:rPr>
        <w:t>созбереження, зниження витрат, з проведенням комплексного аналiзу отриманого фактичного економiчного ефекту.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w:t>
      </w:r>
      <w:r>
        <w:rPr>
          <w:rFonts w:ascii="Times New Roman CYR" w:hAnsi="Times New Roman CYR" w:cs="Times New Roman CYR"/>
          <w:sz w:val="24"/>
          <w:szCs w:val="24"/>
        </w:rPr>
        <w:t xml:space="preserve">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роцi не </w:t>
      </w:r>
      <w:r>
        <w:rPr>
          <w:rFonts w:ascii="Times New Roman CYR" w:hAnsi="Times New Roman CYR" w:cs="Times New Roman CYR"/>
          <w:sz w:val="24"/>
          <w:szCs w:val="24"/>
        </w:rPr>
        <w:t>було укладання деривативiв або вчинення правочинiв щодо деривативних цiнних паперiв емiтентом, що могло би вплинути на оцiнку активiв, зобов'язань, фiнансового стану i доходiв або витрат Товариства.</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w:t>
      </w:r>
      <w:r>
        <w:rPr>
          <w:rFonts w:ascii="Times New Roman CYR" w:hAnsi="Times New Roman CYR" w:cs="Times New Roman CYR"/>
          <w:sz w:val="24"/>
          <w:szCs w:val="24"/>
        </w:rPr>
        <w:t>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непередбачуванiстю фiнансового ринку України, загальна програма управлiнського персоналу щодо управл</w:t>
      </w:r>
      <w:r>
        <w:rPr>
          <w:rFonts w:ascii="Times New Roman CYR" w:hAnsi="Times New Roman CYR" w:cs="Times New Roman CYR"/>
          <w:sz w:val="24"/>
          <w:szCs w:val="24"/>
        </w:rPr>
        <w:t>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w:t>
      </w:r>
      <w:r>
        <w:rPr>
          <w:rFonts w:ascii="Times New Roman CYR" w:hAnsi="Times New Roman CYR" w:cs="Times New Roman CYR"/>
          <w:sz w:val="24"/>
          <w:szCs w:val="24"/>
        </w:rPr>
        <w:t>зику, ризику ліквідності та/або ризику грошових потоків</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w:t>
      </w:r>
      <w:r>
        <w:rPr>
          <w:rFonts w:ascii="Times New Roman CYR" w:hAnsi="Times New Roman CYR" w:cs="Times New Roman CYR"/>
          <w:sz w:val="24"/>
          <w:szCs w:val="24"/>
        </w:rPr>
        <w:t>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потокiв.Основнi фiнансовi iнструменти пiдприємства, якi несуть в собi фiнансовi ризики, вкл</w:t>
      </w:r>
      <w:r>
        <w:rPr>
          <w:rFonts w:ascii="Times New Roman CYR" w:hAnsi="Times New Roman CYR" w:cs="Times New Roman CYR"/>
          <w:sz w:val="24"/>
          <w:szCs w:val="24"/>
        </w:rPr>
        <w:t>ючають грошовi кошти, дебiторську заборгованiсть, кредиторську заборгованiсть, та пiддаються наступним фiнансовим ризикам:ринковий ризик: змiни на ринку можуть iстотно вплинути на активи/зобов'язання. Ринковий ризик складається з ризику процентної ставки i</w:t>
      </w:r>
      <w:r>
        <w:rPr>
          <w:rFonts w:ascii="Times New Roman CYR" w:hAnsi="Times New Roman CYR" w:cs="Times New Roman CYR"/>
          <w:sz w:val="24"/>
          <w:szCs w:val="24"/>
        </w:rPr>
        <w:t xml:space="preserve"> цiнового ризику; ризик втрати лiквiдностi: товариство може не виконати своїх 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 нiж їхня справ</w:t>
      </w:r>
      <w:r>
        <w:rPr>
          <w:rFonts w:ascii="Times New Roman CYR" w:hAnsi="Times New Roman CYR" w:cs="Times New Roman CYR"/>
          <w:sz w:val="24"/>
          <w:szCs w:val="24"/>
        </w:rPr>
        <w:t>едлива вартiсть, з метою погашення зобов'язань; кредитний ризик: Товариство може зазнати збиткiв у разi невиконання фiнансових зобов'язань контрагентами (дебiторами). Ринковий ризик. Всi фiнансовi iнструменти схильнi до ринкового ризику - ризику того, що м</w:t>
      </w:r>
      <w:r>
        <w:rPr>
          <w:rFonts w:ascii="Times New Roman CYR" w:hAnsi="Times New Roman CYR" w:cs="Times New Roman CYR"/>
          <w:sz w:val="24"/>
          <w:szCs w:val="24"/>
        </w:rPr>
        <w:t>айбутнi ринковi умови можуть знецiнити iнструмент. 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w:t>
      </w:r>
      <w:r>
        <w:rPr>
          <w:rFonts w:ascii="Times New Roman CYR" w:hAnsi="Times New Roman CYR" w:cs="Times New Roman CYR"/>
          <w:sz w:val="24"/>
          <w:szCs w:val="24"/>
        </w:rPr>
        <w:t>, якi впливають на всi iнструменти ринку. Товариство має процентнi фiнансовi зобов'язання, тому пiддається ризику коливання процентних ставок. Ризик втрати лiквiдностi. Товариство перiодично проводить монiторинг показникiв лiквiдностi та вживає заходiв, дл</w:t>
      </w:r>
      <w:r>
        <w:rPr>
          <w:rFonts w:ascii="Times New Roman CYR" w:hAnsi="Times New Roman CYR" w:cs="Times New Roman CYR"/>
          <w:sz w:val="24"/>
          <w:szCs w:val="24"/>
        </w:rPr>
        <w:t>я запобiгання зниження встановлених показникiв лiквiдностi. Товариство має доступ до фiнансування у достатньому обсязi. Пiдприємство здiйснює контроль лiквiдностi, шляхом планування поточної лiквiдностi. Пiдприємство аналiзує термiни платежiв, якi пов'язан</w:t>
      </w:r>
      <w:r>
        <w:rPr>
          <w:rFonts w:ascii="Times New Roman CYR" w:hAnsi="Times New Roman CYR" w:cs="Times New Roman CYR"/>
          <w:sz w:val="24"/>
          <w:szCs w:val="24"/>
        </w:rPr>
        <w:t>i з дебiторською заборгованiстю та iншими фiнансовими активами, а також прогнознi потоки грошових коштiв вiд операцiйної дiяльностi. Кредитний ризик. Пiдприємство схильне до кредитного ризику, який</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виражається як ризик того, що контрагент - дебiтор не буде</w:t>
      </w:r>
      <w:r>
        <w:rPr>
          <w:rFonts w:ascii="Times New Roman CYR" w:hAnsi="Times New Roman CYR" w:cs="Times New Roman CYR"/>
          <w:sz w:val="24"/>
          <w:szCs w:val="24"/>
        </w:rPr>
        <w:t xml:space="preserve"> здатний в повному обсязi i в певний час погасити свої зобов'язання. Кредитний ризик регулярно контролюється. Управлiння кредитним ризиком здiйснюється, в основному, за допомогою аналiзу здатностi контрагента сплатити</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заборгованiсть. Пiдприємство укладає у</w:t>
      </w:r>
      <w:r>
        <w:rPr>
          <w:rFonts w:ascii="Times New Roman CYR" w:hAnsi="Times New Roman CYR" w:cs="Times New Roman CYR"/>
          <w:sz w:val="24"/>
          <w:szCs w:val="24"/>
        </w:rPr>
        <w:t xml:space="preserve">годи виключно з вiдомими та фiнансово стабiльними сторонами. Кредитний ризик стосується дебiторської заборгованостi. Дебiторська заборгованiсть </w:t>
      </w:r>
      <w:r>
        <w:rPr>
          <w:rFonts w:ascii="Times New Roman CYR" w:hAnsi="Times New Roman CYR" w:cs="Times New Roman CYR"/>
          <w:sz w:val="24"/>
          <w:szCs w:val="24"/>
        </w:rPr>
        <w:lastRenderedPageBreak/>
        <w:t>регулярно перевiряється на iснування ознак знецiнення, створюються резерви пiд знецiнення за</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необхiдностi. Крiм </w:t>
      </w:r>
      <w:r>
        <w:rPr>
          <w:rFonts w:ascii="Times New Roman CYR" w:hAnsi="Times New Roman CYR" w:cs="Times New Roman CYR"/>
          <w:sz w:val="24"/>
          <w:szCs w:val="24"/>
        </w:rPr>
        <w:t xml:space="preserve">зазначених вище, суттєвий вплив на дiяльнiсть Товариства можуть мати такi зовнiшнi ризики, як:- нестабiльнiсть, суперечливiсть законодавства;- непередбаченi дiї державних органiв;- нестабiльнiсть економiчної (фiнансової, податкової, зовнiшньоекономiчної i </w:t>
      </w:r>
      <w:r>
        <w:rPr>
          <w:rFonts w:ascii="Times New Roman CYR" w:hAnsi="Times New Roman CYR" w:cs="Times New Roman CYR"/>
          <w:sz w:val="24"/>
          <w:szCs w:val="24"/>
        </w:rPr>
        <w:t>iн.) полiтики;- непередбачена змiна кон'юнктури внутрiшнього i зовнiшнього ринку;- непередбаченi дiї конкурентiв.</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 звіт про корпоративне управління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w:t>
      </w:r>
      <w:r>
        <w:rPr>
          <w:rFonts w:ascii="Times New Roman CYR" w:hAnsi="Times New Roman CYR" w:cs="Times New Roman CYR"/>
          <w:b/>
          <w:bCs/>
          <w:sz w:val="24"/>
          <w:szCs w:val="24"/>
        </w:rPr>
        <w:t>ативного управління особи, застосовувану понад визначені законодавством вимоги</w:t>
      </w: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1500"/>
        <w:gridCol w:w="4500"/>
      </w:tblGrid>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Практика вiдсутня.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Акцiонери Товариства користуються всiма правами згiдно Статуту та чинного законодавства.</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Мiноритарнi акцiонери Товариства користуються всiма правами згiдно Статуту та чинного законодавства.</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w:t>
            </w:r>
            <w:r>
              <w:rPr>
                <w:rFonts w:ascii="Times New Roman CYR" w:hAnsi="Times New Roman CYR" w:cs="Times New Roman CYR"/>
                <w:sz w:val="24"/>
                <w:szCs w:val="24"/>
              </w:rPr>
              <w:t>ення</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чинного законодавства.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Бiографiчнi данi про кандидатiв до складу органiв управлiння, у тому числi про освiту та професiйний досвiд, розкриваються одночасно iз повiдомленням про проведення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загальних зборiв.</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w:t>
            </w:r>
            <w:r>
              <w:rPr>
                <w:rFonts w:ascii="Times New Roman CYR" w:hAnsi="Times New Roman CYR" w:cs="Times New Roman CYR"/>
                <w:sz w:val="24"/>
                <w:szCs w:val="24"/>
              </w:rPr>
              <w:t xml:space="preserve">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Практика вiдсутня.</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Керівник, фінансовий директор, більшість членів ради (більшість </w:t>
            </w:r>
            <w:r>
              <w:rPr>
                <w:rFonts w:ascii="Times New Roman CYR" w:hAnsi="Times New Roman CYR" w:cs="Times New Roman CYR"/>
                <w:sz w:val="24"/>
                <w:szCs w:val="24"/>
              </w:rPr>
              <w:lastRenderedPageBreak/>
              <w:t>невиконавчих директорів ради дир</w:t>
            </w:r>
            <w:r>
              <w:rPr>
                <w:rFonts w:ascii="Times New Roman CYR" w:hAnsi="Times New Roman CYR" w:cs="Times New Roman CYR"/>
                <w:sz w:val="24"/>
                <w:szCs w:val="24"/>
              </w:rPr>
              <w:t>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та члени Наглядової ради беруть участь у рiчних загальних зборах.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можливість брати участь у загальних зборах, мають можливість ставити усні запитання стосов</w:t>
            </w:r>
            <w:r>
              <w:rPr>
                <w:rFonts w:ascii="Times New Roman CYR" w:hAnsi="Times New Roman CYR" w:cs="Times New Roman CYR"/>
                <w:sz w:val="24"/>
                <w:szCs w:val="24"/>
              </w:rPr>
              <w:t>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якi мають можливiсть брати участь у загальних зборах, мають можливiсть ставити уснi запитання стосовно питань порядку денного i отримувати вiдповiдi на них.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Регламент проведення загальних зборiв затверджується загальними зборами.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w:t>
            </w:r>
            <w:r>
              <w:rPr>
                <w:rFonts w:ascii="Times New Roman CYR" w:hAnsi="Times New Roman CYR" w:cs="Times New Roman CYR"/>
                <w:sz w:val="24"/>
                <w:szCs w:val="24"/>
              </w:rPr>
              <w:t>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рiшення загальних зборiв (включаючи кiлькiсть голосiв, п</w:t>
            </w:r>
            <w:r>
              <w:rPr>
                <w:rFonts w:ascii="Times New Roman CYR" w:hAnsi="Times New Roman CYR" w:cs="Times New Roman CYR"/>
                <w:sz w:val="24"/>
                <w:szCs w:val="24"/>
              </w:rPr>
              <w:t>оданих "за" та "проти" кожного рiшення), а також вiдповiдi на ключовi запитання, що були порушенi пiд час загальних зборiв, розкриваються протягом 5 робочих днiв з дати проведення загальних зборiв шляхом розмiщення на власному вебсайтi Товариства.</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w:t>
            </w:r>
            <w:r>
              <w:rPr>
                <w:rFonts w:ascii="Times New Roman CYR" w:hAnsi="Times New Roman CYR" w:cs="Times New Roman CYR"/>
                <w:sz w:val="24"/>
                <w:szCs w:val="24"/>
              </w:rPr>
              <w:t xml:space="preserve">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Товариства забезпечує надання всiєї iнформацiї, яка необхiдна акцiонерам для сприяння їх участi у загальних зборах та iнформування про рiшення,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ухваленi пiд час загальних зборiв.</w:t>
            </w: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w:t>
            </w:r>
            <w:r>
              <w:rPr>
                <w:rFonts w:ascii="Times New Roman CYR" w:hAnsi="Times New Roman CYR" w:cs="Times New Roman CYR"/>
                <w:sz w:val="24"/>
                <w:szCs w:val="24"/>
              </w:rPr>
              <w:t>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рада.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w:t>
            </w:r>
            <w:r>
              <w:rPr>
                <w:rFonts w:ascii="Times New Roman CYR" w:hAnsi="Times New Roman CYR" w:cs="Times New Roman CYR"/>
                <w:sz w:val="24"/>
                <w:szCs w:val="24"/>
              </w:rPr>
              <w:t>итанннями взаємодiї з iнвесторами / акцiонерами займаються Директор, корпоративний секретар та Наглядова рада в межах наданих повноважень.</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загальні збори приймають </w:t>
            </w:r>
            <w:r>
              <w:rPr>
                <w:rFonts w:ascii="Times New Roman CYR" w:hAnsi="Times New Roman CYR" w:cs="Times New Roman CYR"/>
                <w:sz w:val="24"/>
                <w:szCs w:val="24"/>
              </w:rPr>
              <w:lastRenderedPageBreak/>
              <w:t>остаточне рішення про схвалення або відх</w:t>
            </w:r>
            <w:r>
              <w:rPr>
                <w:rFonts w:ascii="Times New Roman CYR" w:hAnsi="Times New Roman CYR" w:cs="Times New Roman CYR"/>
                <w:sz w:val="24"/>
                <w:szCs w:val="24"/>
              </w:rPr>
              <w:t>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Рада.</w:t>
            </w: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4) інші стейкхолдери </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Рада.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визначено перелiк своїх стейкхолдерiв.</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розкриває звiт щодо аспектiв взаємодiї зi</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стейкхолдерами.</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бiльш нiж 3 iнших юридичних осiб.</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веде облiк вiдвiдування засiдань Наглядової ради. Комiтети Наглядової ради в Товариствi вiдсутнi.</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w:t>
            </w:r>
            <w:r>
              <w:rPr>
                <w:rFonts w:ascii="Times New Roman CYR" w:hAnsi="Times New Roman CYR" w:cs="Times New Roman CYR"/>
                <w:sz w:val="24"/>
                <w:szCs w:val="24"/>
              </w:rPr>
              <w:t>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Товариства визначає i пояснює обов`язок членiв Наглядової ради сумлiнно виконувати свої функцiї i дотримуватися принципу лояльностi стосовно Товариства.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w:t>
            </w:r>
            <w:r>
              <w:rPr>
                <w:rFonts w:ascii="Times New Roman CYR" w:hAnsi="Times New Roman CYR" w:cs="Times New Roman CYR"/>
                <w:sz w:val="24"/>
                <w:szCs w:val="24"/>
              </w:rPr>
              <w:t xml:space="preserve">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Наглядовiй радi та її членам забезпечена можливiсть доступу до будь-якої iнформацiї, яка необхiдна їй для ефективного виконання обов`язкiв.</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w:t>
            </w:r>
            <w:r>
              <w:rPr>
                <w:rFonts w:ascii="Times New Roman CYR" w:hAnsi="Times New Roman CYR" w:cs="Times New Roman CYR"/>
                <w:sz w:val="24"/>
                <w:szCs w:val="24"/>
              </w:rPr>
              <w:t>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оцiнює результати дiяльностi Товариства та Директора вiдповiдно до цiлей Товариства.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w:t>
            </w:r>
            <w:r>
              <w:rPr>
                <w:rFonts w:ascii="Times New Roman CYR" w:hAnsi="Times New Roman CYR" w:cs="Times New Roman CYR"/>
                <w:sz w:val="24"/>
                <w:szCs w:val="24"/>
              </w:rPr>
              <w:t>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w:t>
            </w:r>
            <w:r>
              <w:rPr>
                <w:rFonts w:ascii="Times New Roman CYR" w:hAnsi="Times New Roman CYR" w:cs="Times New Roman CYR"/>
                <w:sz w:val="24"/>
                <w:szCs w:val="24"/>
              </w:rPr>
              <w:t>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Практика вiдсутня.</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Розмiр i навички членiв Наглядової ради вiдповiдають потребам Товариства, його розмiру та </w:t>
            </w:r>
            <w:r>
              <w:rPr>
                <w:rFonts w:ascii="Times New Roman CYR" w:hAnsi="Times New Roman CYR" w:cs="Times New Roman CYR"/>
                <w:sz w:val="24"/>
                <w:szCs w:val="24"/>
              </w:rPr>
              <w:t>ступеню складностi його дiяльностi.</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визначенi i регулярно переглядаються квалiфiкацiйнi вимоги до кандидатiв у члени Наг</w:t>
            </w:r>
            <w:r>
              <w:rPr>
                <w:rFonts w:ascii="Times New Roman CYR" w:hAnsi="Times New Roman CYR" w:cs="Times New Roman CYR"/>
                <w:sz w:val="24"/>
                <w:szCs w:val="24"/>
              </w:rPr>
              <w:t>лядової ради.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Вiдбiр та призначення членiв Наглядової ради вiдбувається на основi професiйних якостей, досягнень i вiдповiдностi кандидатiв конкретним критерiям, а також з урахуванням необхiдностi перiодичного оновлення складу.</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w:t>
            </w:r>
            <w:r>
              <w:rPr>
                <w:rFonts w:ascii="Times New Roman CYR" w:hAnsi="Times New Roman CYR" w:cs="Times New Roman CYR"/>
                <w:sz w:val="24"/>
                <w:szCs w:val="24"/>
              </w:rPr>
              <w:t>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наявна формалiзована процедура перевiрки кандидатiв у члени Наглядової р</w:t>
            </w:r>
            <w:r>
              <w:rPr>
                <w:rFonts w:ascii="Times New Roman CYR" w:hAnsi="Times New Roman CYR" w:cs="Times New Roman CYR"/>
                <w:sz w:val="24"/>
                <w:szCs w:val="24"/>
              </w:rPr>
              <w:t>ади, яка зокрема включає перевiрку добропорядностi, наявностi конфлiкту iнтересiв, компетентностi, навичок i досвiду кандидата.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вiдбору не пе</w:t>
            </w:r>
            <w:r>
              <w:rPr>
                <w:rFonts w:ascii="Times New Roman CYR" w:hAnsi="Times New Roman CYR" w:cs="Times New Roman CYR"/>
                <w:sz w:val="24"/>
                <w:szCs w:val="24"/>
              </w:rPr>
              <w:t>редбачає можливiсть залучення зовнiшнiх радникiв та/або процес вiдкритого пошуку.</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розробляє плани наступництва для членiв Наглядової ради та Директора.</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радою не затверджено полiтику щодо рiзноманiття скла</w:t>
            </w:r>
            <w:r>
              <w:rPr>
                <w:rFonts w:ascii="Times New Roman CYR" w:hAnsi="Times New Roman CYR" w:cs="Times New Roman CYR"/>
                <w:sz w:val="24"/>
                <w:szCs w:val="24"/>
              </w:rPr>
              <w:t>ду наглядової ради та Директора.</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однiєї зi статей становлять не менше 40 % вiд складу Наглядової ради.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вiдсутнi незалежнi члени Наглядової ради.</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w:t>
            </w:r>
            <w:r>
              <w:rPr>
                <w:rFonts w:ascii="Times New Roman CYR" w:hAnsi="Times New Roman CYR" w:cs="Times New Roman CYR"/>
                <w:sz w:val="24"/>
                <w:szCs w:val="24"/>
              </w:rPr>
              <w:t>ункції і сфери відповідальності членів наглядової ради;</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самостiйно ознаюмлюються з</w:t>
            </w:r>
            <w:r>
              <w:rPr>
                <w:rFonts w:ascii="Times New Roman CYR" w:hAnsi="Times New Roman CYR" w:cs="Times New Roman CYR"/>
                <w:sz w:val="24"/>
                <w:szCs w:val="24"/>
              </w:rPr>
              <w:t>i своїми правами та обов`язками.</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розробляє план навчання, який визначає, з яких питань необхiдно пройти додаткове навч</w:t>
            </w:r>
            <w:r>
              <w:rPr>
                <w:rFonts w:ascii="Times New Roman CYR" w:hAnsi="Times New Roman CYR" w:cs="Times New Roman CYR"/>
                <w:sz w:val="24"/>
                <w:szCs w:val="24"/>
              </w:rPr>
              <w:t>ання її членам.</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Голову наглядової ради обрано </w:t>
            </w:r>
            <w:r>
              <w:rPr>
                <w:rFonts w:ascii="Times New Roman CYR" w:hAnsi="Times New Roman CYR" w:cs="Times New Roman CYR"/>
                <w:sz w:val="24"/>
                <w:szCs w:val="24"/>
              </w:rPr>
              <w:lastRenderedPageBreak/>
              <w:t>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є представником </w:t>
            </w:r>
            <w:r>
              <w:rPr>
                <w:rFonts w:ascii="Times New Roman CYR" w:hAnsi="Times New Roman CYR" w:cs="Times New Roman CYR"/>
                <w:sz w:val="24"/>
                <w:szCs w:val="24"/>
              </w:rPr>
              <w:lastRenderedPageBreak/>
              <w:t>акцiонера юридичної особи.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Головi Наглядової ради забезпечено можливiсть для комунiкацiї з акцiонерами, у тому числi мажоритарними.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Голови Наглядової ради визначаються у Статутi та Положеннi про Н</w:t>
            </w:r>
            <w:r>
              <w:rPr>
                <w:rFonts w:ascii="Times New Roman CYR" w:hAnsi="Times New Roman CYR" w:cs="Times New Roman CYR"/>
                <w:sz w:val="24"/>
                <w:szCs w:val="24"/>
              </w:rPr>
              <w:t>аглядову раду Товариства.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створено комiтети.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створено комiтети.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w:t>
            </w:r>
            <w:r>
              <w:rPr>
                <w:rFonts w:ascii="Times New Roman CYR" w:hAnsi="Times New Roman CYR" w:cs="Times New Roman CYR"/>
                <w:sz w:val="24"/>
                <w:szCs w:val="24"/>
              </w:rPr>
              <w:t>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створено комiтети.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w:t>
            </w:r>
            <w:r>
              <w:rPr>
                <w:rFonts w:ascii="Times New Roman CYR" w:hAnsi="Times New Roman CYR" w:cs="Times New Roman CYR"/>
                <w:sz w:val="24"/>
                <w:szCs w:val="24"/>
              </w:rPr>
              <w:t>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створено комiтети.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Комітет з питань винагороди складається з незалежних членів наглядової ради, які мають знання щодо практик визначення винагороди та </w:t>
            </w:r>
            <w:r>
              <w:rPr>
                <w:rFonts w:ascii="Times New Roman CYR" w:hAnsi="Times New Roman CYR" w:cs="Times New Roman CYR"/>
                <w:sz w:val="24"/>
                <w:szCs w:val="24"/>
              </w:rPr>
              <w:t>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створено комiтети.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створено комiтети.</w:t>
            </w: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Практика вiдсутня.</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Практика вiдсутня.</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Практика вiдсутня.</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інформує голову Наглядової ради про будь-які значні події, які сталися в період між </w:t>
            </w:r>
            <w:r>
              <w:rPr>
                <w:rFonts w:ascii="Times New Roman CYR" w:hAnsi="Times New Roman CYR" w:cs="Times New Roman CYR"/>
                <w:sz w:val="24"/>
                <w:szCs w:val="24"/>
              </w:rPr>
              <w:lastRenderedPageBreak/>
              <w:t>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w:t>
            </w:r>
            <w:r>
              <w:rPr>
                <w:rFonts w:ascii="Times New Roman CYR" w:hAnsi="Times New Roman CYR" w:cs="Times New Roman CYR"/>
                <w:sz w:val="24"/>
                <w:szCs w:val="24"/>
              </w:rPr>
              <w:t xml:space="preserve">ктор iнформує голову Наглядової ради про будь-якi значнi подiї, якi сталися в перiод мiж засiданнями </w:t>
            </w:r>
            <w:r>
              <w:rPr>
                <w:rFonts w:ascii="Times New Roman CYR" w:hAnsi="Times New Roman CYR" w:cs="Times New Roman CYR"/>
                <w:sz w:val="24"/>
                <w:szCs w:val="24"/>
              </w:rPr>
              <w:lastRenderedPageBreak/>
              <w:t>Наглядової ради.</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6. Винагорода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володiє iнформацiєю про ринковi показники винагороди у галузi для Директора. В Товариствi не створено раду.</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Розмiр винагороди Директора не пов`язаний з результатами дiяльностi товариства.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не створено раду.</w:t>
            </w: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w:t>
            </w:r>
            <w:r>
              <w:rPr>
                <w:rFonts w:ascii="Times New Roman CYR" w:hAnsi="Times New Roman CYR" w:cs="Times New Roman CYR"/>
                <w:sz w:val="24"/>
                <w:szCs w:val="24"/>
              </w:rPr>
              <w:t>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розкриття iнформацiї Товариством вiдсутня. Товариство розкриває iнформацiю згiдно вимог чинного законодавства.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w:t>
            </w:r>
            <w:r>
              <w:rPr>
                <w:rFonts w:ascii="Times New Roman CYR" w:hAnsi="Times New Roman CYR" w:cs="Times New Roman CYR"/>
                <w:sz w:val="24"/>
                <w:szCs w:val="24"/>
              </w:rPr>
              <w:t>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w:t>
            </w:r>
            <w:r>
              <w:rPr>
                <w:rFonts w:ascii="Times New Roman CYR"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рада.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емiтента не мiстить окремого роздiлу, присвяченого виключно питанням корпоративного управлiння.</w:t>
            </w: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не створено систему внутрiшнього контролю, яка вiдповiдає моделi концепцiї "трьох лiнiй захисту".</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рада.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рада.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не затверджено полiтику з питань управлiння ризиками.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не затверджено декларацiю схильностi до ризикiв.</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Рада (невиконавчі директори ради </w:t>
            </w:r>
            <w:r>
              <w:rPr>
                <w:rFonts w:ascii="Times New Roman CYR" w:hAnsi="Times New Roman CYR" w:cs="Times New Roman CYR"/>
                <w:sz w:val="24"/>
                <w:szCs w:val="24"/>
              </w:rPr>
              <w:lastRenderedPageBreak/>
              <w:t>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рада.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не затверджено кодекс етики.</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не забезпечено можливiсть анонiмно та безпеч</w:t>
            </w:r>
            <w:r>
              <w:rPr>
                <w:rFonts w:ascii="Times New Roman CYR" w:hAnsi="Times New Roman CYR" w:cs="Times New Roman CYR"/>
                <w:sz w:val="24"/>
                <w:szCs w:val="24"/>
              </w:rPr>
              <w:t>но повiдомляти про неправомiрну чи неетичну поведiнку.</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не затверджено полiтику щодо запобiгання корупцiї.</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w:t>
            </w:r>
            <w:r>
              <w:rPr>
                <w:rFonts w:ascii="Times New Roman CYR" w:hAnsi="Times New Roman CYR" w:cs="Times New Roman CYR"/>
                <w:sz w:val="24"/>
                <w:szCs w:val="24"/>
              </w:rPr>
              <w:t>им становищем</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не затверджено полiтику щодо конфлiкту iнтересiв.</w:t>
            </w: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Оцінка корпоративного управління</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рада.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рада.</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системи корпоративного управлiння не проводилась.</w:t>
            </w:r>
          </w:p>
        </w:tc>
      </w:tr>
    </w:tbl>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w:t>
      </w:r>
      <w:r>
        <w:rPr>
          <w:rFonts w:ascii="Times New Roman CYR" w:hAnsi="Times New Roman CYR" w:cs="Times New Roman CYR"/>
          <w:b/>
          <w:bCs/>
          <w:sz w:val="24"/>
          <w:szCs w:val="24"/>
        </w:rPr>
        <w:t>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Васiн Сергiй Володимирович, 31.12.2023 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Переведення на посаду секретаря корпоративного Хiмiч Ганни Анатолiївни (Наказ № 04-К вiд 01.03.2023 р.); звiльнення з посади Головного бухгалтера Гури Iнни Миколаївни (Наказ № 18-К вiд 25.07.2023 р.); переведення на посаду Головного бухгалтера Лiзогуб Олен</w:t>
            </w:r>
            <w:r>
              <w:rPr>
                <w:rFonts w:ascii="Times New Roman CYR" w:hAnsi="Times New Roman CYR" w:cs="Times New Roman CYR"/>
              </w:rPr>
              <w:t>и Миколаївни (Наказ № 19-К вiд 26.07.2023 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Посада заступника Директора вiдсутня.</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Посада заступника Директора вiдсутня.</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Ім'я та посада особи, яка виконувала обов'язки керівника у звітному періоді, період </w:t>
            </w:r>
            <w:r>
              <w:rPr>
                <w:rFonts w:ascii="Times New Roman CYR" w:hAnsi="Times New Roman CYR" w:cs="Times New Roman CYR"/>
                <w:sz w:val="24"/>
                <w:szCs w:val="24"/>
              </w:rPr>
              <w:lastRenderedPageBreak/>
              <w:t>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Особа, яка виконувала обов`язки Директора у звiтному перiодi, вiдсутня.</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РНОКПП</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Склад та структура виконавчого органу Товариства - задовiльнi; дiяльнiсть Директора - задовiльна. 2) Компетентнiсть та ефективнiсть Директора вiдповiдає потребам Товариства. Директор не є посадовою особою iнших юридичних осiб та </w:t>
      </w:r>
      <w:r>
        <w:rPr>
          <w:rFonts w:ascii="Times New Roman CYR" w:hAnsi="Times New Roman CYR" w:cs="Times New Roman CYR"/>
          <w:sz w:val="24"/>
          <w:szCs w:val="24"/>
        </w:rPr>
        <w:t>не здiйснює iншу дiяльнiсть - оплачувану або безоплатну. 3) В звiтному перiодi виконавчим органом були проведенi заходи щодо виконання стратегiчних цiлей. Стратегiчними цiлями на звiтний перiод були: утримання Товариства "на плаву",</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збереження сплатоспромо</w:t>
      </w:r>
      <w:r>
        <w:rPr>
          <w:rFonts w:ascii="Times New Roman CYR" w:hAnsi="Times New Roman CYR" w:cs="Times New Roman CYR"/>
          <w:sz w:val="24"/>
          <w:szCs w:val="24"/>
        </w:rPr>
        <w:t>жностi, збереження колективу, зменшення збиткiв порiвняно з попереднiм звiтним перiодом. 4) Дiяльнiсть Директора зумовила змiни у фiнансово-господарськiй дiяльностi Товариства: порiвняно з 2022 роком збитки Товариства зменшились.</w:t>
      </w: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6. Інформація п</w:t>
      </w:r>
      <w:r>
        <w:rPr>
          <w:rFonts w:ascii="Times New Roman CYR" w:hAnsi="Times New Roman CYR" w:cs="Times New Roman CYR"/>
          <w:b/>
          <w:bCs/>
          <w:sz w:val="24"/>
          <w:szCs w:val="24"/>
        </w:rPr>
        <w:t>ро корпоративного секретаря, а також звіт щодо результатів його діяльності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Хiмiч Ганна Анатолiївна</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Документи, які регулюють діяльність корпоративного секретаря</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 Трудовий контракт.</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 управління, який прийняв рішення про призначення корпоративного секретаря</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призначення корпоративного секретаря</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28.02.2023 № 1</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звіту корпоративного секретаря за завітний</w:t>
            </w:r>
            <w:r>
              <w:rPr>
                <w:rFonts w:ascii="Times New Roman CYR" w:hAnsi="Times New Roman CYR" w:cs="Times New Roman CYR"/>
                <w:sz w:val="24"/>
                <w:szCs w:val="24"/>
              </w:rPr>
              <w:t xml:space="preserve"> період</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12.03.2024 № 1</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щодо результатів діяльності корпоративного секретаря за завітний період</w:t>
            </w:r>
          </w:p>
        </w:tc>
        <w:tc>
          <w:tcPr>
            <w:tcW w:w="6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 Вiдповiдно до вимог Положення про розкриття iнформацiї емiтентами цiнних паперiв (затвердженого рiшенням НКЦПФР вiд 03.12.2013 № 2826) забезпечувалось своєчасне розкриття регулярної та особливої iнформацiї Товариства: 1. Про змiну складу посадових осiб:</w:t>
            </w:r>
            <w:r>
              <w:rPr>
                <w:rFonts w:ascii="Times New Roman CYR" w:hAnsi="Times New Roman CYR" w:cs="Times New Roman CYR"/>
              </w:rPr>
              <w:t xml:space="preserve"> 26.07.2023 р. - про звiльнення з посади Головного бухгалтера Гури I.М.; 26.07.2023 р. - про переведення на посаду Головного бухгалтера Лiзогуб О.М. 2. Регулярна (промiжна) iнформацiя емiтента цiнних паперiв: У звiтному перiодi було забезпечено пiдготовку </w:t>
            </w:r>
            <w:r>
              <w:rPr>
                <w:rFonts w:ascii="Times New Roman CYR" w:hAnsi="Times New Roman CYR" w:cs="Times New Roman CYR"/>
              </w:rPr>
              <w:t>та направлення до НКЦПФР рiчної iнформацiї емiтента за 2021 та 2022 роки. II. Iнше: 1. Забезпечено правову та органiзацiйно-технiчну пiдготовку i проведення одного засiдання Наглядової ради. 2. Надано усну консультацiю акцiонерам Товариства.</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w:t>
      </w:r>
      <w:r>
        <w:rPr>
          <w:rFonts w:ascii="Times New Roman CYR" w:hAnsi="Times New Roman CYR" w:cs="Times New Roman CYR"/>
          <w:b/>
          <w:bCs/>
          <w:sz w:val="24"/>
          <w:szCs w:val="24"/>
        </w:rPr>
        <w:t>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Розмір пакета акцій, що знаходиться в прямому та </w:t>
            </w:r>
            <w:r>
              <w:rPr>
                <w:rFonts w:ascii="Times New Roman CYR" w:hAnsi="Times New Roman CYR" w:cs="Times New Roman CYR"/>
              </w:rPr>
              <w:lastRenderedPageBreak/>
              <w:t>(опосередкованому)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Компанiя з обмеженою вiдповiдальнiстю "Гаррiсон ПасiфiкЛЛС"</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54,72995</w:t>
            </w:r>
          </w:p>
        </w:tc>
        <w:tc>
          <w:tcPr>
            <w:tcW w:w="175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54,72995</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Васiн Сергiй Володимирович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8,86768</w:t>
            </w:r>
          </w:p>
        </w:tc>
        <w:tc>
          <w:tcPr>
            <w:tcW w:w="175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8,86768</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Васiн Антон Сергiйович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5,021424</w:t>
            </w:r>
          </w:p>
        </w:tc>
        <w:tc>
          <w:tcPr>
            <w:tcW w:w="175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5,021424</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Бєлiкова Олена Олександрiвн</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5,324234</w:t>
            </w:r>
          </w:p>
        </w:tc>
        <w:tc>
          <w:tcPr>
            <w:tcW w:w="175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5,324234</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Danske Bank A/S / АТ "Данске Банк"</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8,928421</w:t>
            </w:r>
          </w:p>
        </w:tc>
        <w:tc>
          <w:tcPr>
            <w:tcW w:w="175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8,928421</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rPr>
        <w:sectPr w:rsidR="00000000">
          <w:pgSz w:w="11905" w:h="16837" w:orient="landscape"/>
          <w:pgMar w:top="570" w:right="720" w:bottom="570" w:left="720" w:header="720" w:footer="720" w:gutter="0"/>
          <w:cols w:space="720"/>
          <w:noEndnote/>
        </w:sect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Частина 10. Інформація щодо порядку призначення/звільнення посадових осіб (крім ради та виконавчого органу)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500"/>
        <w:gridCol w:w="1500"/>
        <w:gridCol w:w="3140"/>
        <w:gridCol w:w="3160"/>
        <w:gridCol w:w="31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посадової особи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1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посади, назва органу, який прийняв рішення про призначення посадової особи, дата та номер рішення</w:t>
            </w:r>
          </w:p>
        </w:tc>
        <w:tc>
          <w:tcPr>
            <w:tcW w:w="31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ключових повноважень посадової особи</w:t>
            </w:r>
          </w:p>
        </w:tc>
        <w:tc>
          <w:tcPr>
            <w:tcW w:w="31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Порядок призначення та звільнення посадової особи</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Панiчук Анатолiй Володимирович</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w:t>
            </w:r>
            <w:r>
              <w:rPr>
                <w:rFonts w:ascii="Times New Roman CYR" w:hAnsi="Times New Roman CYR" w:cs="Times New Roman CYR"/>
              </w:rPr>
              <w:t xml:space="preserve"> Наглядової ради; Наглядова рада;  Протокол № 9 засiдання Наглядової ради вiд 11.08.2021 р.</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31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Очолює загальнi збори акцiонерiв Товариства як голова цих зборiв; 2. пiдзвiтний загальним зборам акцiонерiв та Наглядовiй радi, органiзовує виконання її рiшень;</w:t>
            </w:r>
            <w:r>
              <w:rPr>
                <w:rFonts w:ascii="Times New Roman CYR" w:hAnsi="Times New Roman CYR" w:cs="Times New Roman CYR"/>
              </w:rPr>
              <w:t xml:space="preserve"> 3. вирiшує питання дiяльностi, якi належать до компетенцiї Наглядової ради, якщо на це є вiдповiдне рiшення Наглядової ради; 4. здiйснює контроль за виконанням рiшень загальних зборiв акцiонерiв та Наглядової ради Товариства; 5. має право самостiйно склик</w:t>
            </w:r>
            <w:r>
              <w:rPr>
                <w:rFonts w:ascii="Times New Roman CYR" w:hAnsi="Times New Roman CYR" w:cs="Times New Roman CYR"/>
              </w:rPr>
              <w:t>ати позачерговi засiдання Наглядової ради.</w:t>
            </w:r>
          </w:p>
        </w:tc>
        <w:tc>
          <w:tcPr>
            <w:tcW w:w="31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п.10.4 Статуту, Наглядова рада обирається загальними зборами акцiонерiв Товариства термiном на З (три) роки, якщо iнше не буде встановлено загальними зборами акцiонерiв Товариства. Обрання членiв Наг</w:t>
            </w:r>
            <w:r>
              <w:rPr>
                <w:rFonts w:ascii="Times New Roman CYR" w:hAnsi="Times New Roman CYR" w:cs="Times New Roman CYR"/>
              </w:rPr>
              <w:t xml:space="preserve">лядової ради здiйснюється шляхом голосування бюлетенями для голосування. Вiдповiдно до п.10.19 Статуту, роботою Наглядової ради керує Голова Наглядової ради, який обирається з числа її членiв на першому засiданнi новообраної Наглядової ради Товариства. На </w:t>
            </w:r>
            <w:r>
              <w:rPr>
                <w:rFonts w:ascii="Times New Roman CYR" w:hAnsi="Times New Roman CYR" w:cs="Times New Roman CYR"/>
              </w:rPr>
              <w:t>цьому ж або iншому засiданнi новообрана Наглядової рада з числа її членiв може обрати заступника Голови Наглядової ради та визначити його функцiональнi обов'язки У разi, якщо пiсля закiнчення строку, на який обранi члени Наглядової ради, загальними зборами</w:t>
            </w:r>
            <w:r>
              <w:rPr>
                <w:rFonts w:ascii="Times New Roman CYR" w:hAnsi="Times New Roman CYR" w:cs="Times New Roman CYR"/>
              </w:rPr>
              <w:t xml:space="preserve"> акцiонерiв з будь-яких причин не прийнято рiшення про обрання або переобрання Наглядової ради, повноваження членiв Наглядової ради припиняються, крiм повноважень з пiдготовки, </w:t>
            </w:r>
            <w:r>
              <w:rPr>
                <w:rFonts w:ascii="Times New Roman CYR" w:hAnsi="Times New Roman CYR" w:cs="Times New Roman CYR"/>
              </w:rPr>
              <w:lastRenderedPageBreak/>
              <w:t>скликання i проведення загальних зборiв. Вiдповiдно до п.10.9 Статуту, повноваж</w:t>
            </w:r>
            <w:r>
              <w:rPr>
                <w:rFonts w:ascii="Times New Roman CYR" w:hAnsi="Times New Roman CYR" w:cs="Times New Roman CYR"/>
              </w:rPr>
              <w:t xml:space="preserve">ення членiв Наглядової ради Товариства припиняються, в тому числi, пiсля обрання загальними зборами акцiонерiв Товариства нового складу Наглядової ради Товариства або вiдкликання вiдповiдного члена (членiв) Наглядової ради Товариства. Вiдповiдно до п.9.14 </w:t>
            </w:r>
            <w:r>
              <w:rPr>
                <w:rFonts w:ascii="Times New Roman CYR" w:hAnsi="Times New Roman CYR" w:cs="Times New Roman CYR"/>
              </w:rPr>
              <w:t>Статуту,</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обрання та припинення повноважень членiв Наглядової ради вiдноситься до виключної компетенцiї Загальних зборiв. Вiдповiдно до п.10.10 Статуту, Повноваження члена Наглядової ради Товариства припиняються достроково: 1. у разi одностороннього складен</w:t>
            </w:r>
            <w:r>
              <w:rPr>
                <w:rFonts w:ascii="Times New Roman CYR" w:hAnsi="Times New Roman CYR" w:cs="Times New Roman CYR"/>
              </w:rPr>
              <w:t>ня з себе повноважень члена Наглядової ради; 2. у разi виникнення обставин, якi вiдповiдно до чинного законодавства України перешкоджають виконанню обов'язкiв члена Наглядової ради; 3. прийняття загальними зборами акцiонерiв рiшення про вiдкликання члена Н</w:t>
            </w:r>
            <w:r>
              <w:rPr>
                <w:rFonts w:ascii="Times New Roman CYR" w:hAnsi="Times New Roman CYR" w:cs="Times New Roman CYR"/>
              </w:rPr>
              <w:t xml:space="preserve">аглядової ради за невиконання або неналежне виконання покладених на нього обов'язкiв; 4. обрання загальними зборами акцiонерiв нового складу Наглядової ради Товариства; 5. у разi отримання </w:t>
            </w:r>
            <w:r>
              <w:rPr>
                <w:rFonts w:ascii="Times New Roman CYR" w:hAnsi="Times New Roman CYR" w:cs="Times New Roman CYR"/>
              </w:rPr>
              <w:lastRenderedPageBreak/>
              <w:t>Товариством письмового повiдомлення про замiну члена Наглядової рад</w:t>
            </w:r>
            <w:r>
              <w:rPr>
                <w:rFonts w:ascii="Times New Roman CYR" w:hAnsi="Times New Roman CYR" w:cs="Times New Roman CYR"/>
              </w:rPr>
              <w:t xml:space="preserve">и, який є представником акцiонера; 6. в iнших випадках, передбачених чинним законодавством України та Статутом Товариства. </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Савiн Володимир Валерiйович</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Секретар Наглядової ради; Наглядова рада; Протокол № 2 засiдання Наглядової ради вiд 04.11.2019 року</w:t>
            </w:r>
          </w:p>
        </w:tc>
        <w:tc>
          <w:tcPr>
            <w:tcW w:w="31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Повiдомляє всiх членiв Наглядової ради про проведення чергових та позачергових засiдань Наглядової ради; 2. забезпечує Голову та членiв Наглядової ради необхiдною iнформацiєю та документацiєю; 3. здiйснює облiк кореспонденцiї, яка адресована Наглядовiй </w:t>
            </w:r>
            <w:r>
              <w:rPr>
                <w:rFonts w:ascii="Times New Roman CYR" w:hAnsi="Times New Roman CYR" w:cs="Times New Roman CYR"/>
              </w:rPr>
              <w:t>радi, та органiзовує пiдготовку вiдповiдних вiдповiдей; 4. оформлює документи, виданi Наглядовою радою та Головою Наглядової ради та забезпечує їх надання членам Наглядової ради та iншим посадовим особам органiв управлiння Товариства, яких стосуються вказа</w:t>
            </w:r>
            <w:r>
              <w:rPr>
                <w:rFonts w:ascii="Times New Roman CYR" w:hAnsi="Times New Roman CYR" w:cs="Times New Roman CYR"/>
              </w:rPr>
              <w:t>нi документи; 5. веде, оформлює, пiдписує протоколи засiдань Наглядової ради та витяги з них; 6. Iнформує всiх членiв Наглядової ради про рiшення, прийнятi Наглядовою радою шляхом заочного голосування у письмовому виглядi, зокрема по факсу, поштою, електро</w:t>
            </w:r>
            <w:r>
              <w:rPr>
                <w:rFonts w:ascii="Times New Roman CYR" w:hAnsi="Times New Roman CYR" w:cs="Times New Roman CYR"/>
              </w:rPr>
              <w:t>нною поштою.</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31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п.10.4 Статуту, Наглядова рада обирається загальними зборами акцiонерiв Товариства термiном на З (три) роки, якщо iнше не буде встановлено загальними зборами акцiонерiв Товариства. Обрання членiв Наглядової ради здiйснюється шляхом голосуванн</w:t>
            </w:r>
            <w:r>
              <w:rPr>
                <w:rFonts w:ascii="Times New Roman CYR" w:hAnsi="Times New Roman CYR" w:cs="Times New Roman CYR"/>
              </w:rPr>
              <w:t xml:space="preserve">я бюлетенями для голосування. У разi, якщо пiсля закiнчення строку, на який обранi члени Наглядової ради, загальними зборами акцiонерiв з будь-яких причин не прийнято рiшення про обрання або переобрання Наглядової ради, повноваження членiв Наглядової ради </w:t>
            </w:r>
            <w:r>
              <w:rPr>
                <w:rFonts w:ascii="Times New Roman CYR" w:hAnsi="Times New Roman CYR" w:cs="Times New Roman CYR"/>
              </w:rPr>
              <w:t>припиняються, крiм повноважень з пiдготовки, скликання i проведення загальних зборiв. Вiдповiдно до п.10.9 Статуту, повноваження членiв Наглядової ради Товариства припиняються, в тому числi, пiсля обрання загальними зборами акцiонерiв Товариства нового скл</w:t>
            </w:r>
            <w:r>
              <w:rPr>
                <w:rFonts w:ascii="Times New Roman CYR" w:hAnsi="Times New Roman CYR" w:cs="Times New Roman CYR"/>
              </w:rPr>
              <w:t xml:space="preserve">аду Наглядової ради Товариства </w:t>
            </w:r>
            <w:r>
              <w:rPr>
                <w:rFonts w:ascii="Times New Roman CYR" w:hAnsi="Times New Roman CYR" w:cs="Times New Roman CYR"/>
              </w:rPr>
              <w:lastRenderedPageBreak/>
              <w:t xml:space="preserve">або вiдкликання вiдповiдного члена (членiв) Наглядової ради Товариства. Вiдповiдно до п.9.14 Статуту, обрання та припинення повноважень членiв Наглядової ради вiдноситься до виключної компетенцiї Загальних зборiв. Вiдповiдно </w:t>
            </w:r>
            <w:r>
              <w:rPr>
                <w:rFonts w:ascii="Times New Roman CYR" w:hAnsi="Times New Roman CYR" w:cs="Times New Roman CYR"/>
              </w:rPr>
              <w:t>до п.10.10 Статуту, Повноваження члена Наглядової ради</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Товариства припиняються достроково: 1. у разi одностороннього складення з себе повноважень члена Наглядової ради; 2. у разi виникнення обставин, якi</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чинного законодавства України перешкод</w:t>
            </w:r>
            <w:r>
              <w:rPr>
                <w:rFonts w:ascii="Times New Roman CYR" w:hAnsi="Times New Roman CYR" w:cs="Times New Roman CYR"/>
              </w:rPr>
              <w:t>жають виконанню обов'язкiв члена Наглядової ради; 3. прийняття загальними зборами акцiонерiв рiшення</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 вiдкликання члена Наглядової ради за невиконання або неналежне виконання покладених на нього обов'язкiв; 4. обрання загальними зборами акцiонерiв новог</w:t>
            </w:r>
            <w:r>
              <w:rPr>
                <w:rFonts w:ascii="Times New Roman CYR" w:hAnsi="Times New Roman CYR" w:cs="Times New Roman CYR"/>
              </w:rPr>
              <w:t xml:space="preserve">о складу Наглядової ради Товариства; 5. у разi отримання Товариством письмового повiдомлення про замiну члена Наглядової ради, який є представником акцiонера; 6. в iнших випадках, передбачених чинним законодавством України та Статутом Товариства. </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Лiзогуб</w:t>
            </w:r>
            <w:r>
              <w:rPr>
                <w:rFonts w:ascii="Times New Roman CYR" w:hAnsi="Times New Roman CYR" w:cs="Times New Roman CYR"/>
              </w:rPr>
              <w:t xml:space="preserve"> Олена Миколаївна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Головний бухгалтер; Директор; Наказ № 19-К вiд </w:t>
            </w:r>
            <w:r>
              <w:rPr>
                <w:rFonts w:ascii="Times New Roman CYR" w:hAnsi="Times New Roman CYR" w:cs="Times New Roman CYR"/>
              </w:rPr>
              <w:lastRenderedPageBreak/>
              <w:t>26.07.2023 року</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31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Представляє iнтереси Товариства у </w:t>
            </w:r>
            <w:r>
              <w:rPr>
                <w:rFonts w:ascii="Times New Roman CYR" w:hAnsi="Times New Roman CYR" w:cs="Times New Roman CYR"/>
              </w:rPr>
              <w:lastRenderedPageBreak/>
              <w:t xml:space="preserve">взаємовiдносинах з iншими органiзацiями з господарсько-фiнансових та iнших питань. В межах своєї компетенцiї пiдписує та вiзує документи. </w:t>
            </w:r>
            <w:r>
              <w:rPr>
                <w:rFonts w:ascii="Times New Roman CYR" w:hAnsi="Times New Roman CYR" w:cs="Times New Roman CYR"/>
              </w:rPr>
              <w:t>Самостiйно веде листування з iншими органiзацiями з питань, якi належать до компетенцiї бухгалтерiї та не вимагають рiшення керiвника</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пiдприємства. Вносить на розгляд виконавчого органу Товариства пропозицiї по вдосконаленню роботи бухгалтерiї тощо.</w:t>
            </w:r>
          </w:p>
        </w:tc>
        <w:tc>
          <w:tcPr>
            <w:tcW w:w="31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Головн</w:t>
            </w:r>
            <w:r>
              <w:rPr>
                <w:rFonts w:ascii="Times New Roman CYR" w:hAnsi="Times New Roman CYR" w:cs="Times New Roman CYR"/>
              </w:rPr>
              <w:t xml:space="preserve">ий бухгалтер призначається та звiльняється </w:t>
            </w:r>
            <w:r>
              <w:rPr>
                <w:rFonts w:ascii="Times New Roman CYR" w:hAnsi="Times New Roman CYR" w:cs="Times New Roman CYR"/>
              </w:rPr>
              <w:lastRenderedPageBreak/>
              <w:t>на пiдставi Наказу Директора Товариства (в звичайному порядку).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Хiмiч Ганна Анатолiївна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Корпоративний секретар; Наглядова рада; Протокол № 1 вiд 28.02.2023 року.</w:t>
            </w:r>
          </w:p>
        </w:tc>
        <w:tc>
          <w:tcPr>
            <w:tcW w:w="31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Надання iнформацiї акцiонерам та/або iнвесторам, iншим заiнтересованим особам про дiяльнiсть Товариства; надання Статуту Товариства та його внутрiшнiх положень, у тому числi змiн до них, для ознайомлення особам, якi мають на це право; забезпечення пiдготов</w:t>
            </w:r>
            <w:r>
              <w:rPr>
                <w:rFonts w:ascii="Times New Roman CYR" w:hAnsi="Times New Roman CYR" w:cs="Times New Roman CYR"/>
              </w:rPr>
              <w:t>ки, скликання та проведення загальних зборiв акцiонерiв, виконання функцiй секретаря загальних зборiв акцiонерiв та складення протоколу загальних зборiв акцiонерiв; пiдготовка та проведення засiдань Наглядової ради, виконання функцiй секретаря Наглядової р</w:t>
            </w:r>
            <w:r>
              <w:rPr>
                <w:rFonts w:ascii="Times New Roman CYR" w:hAnsi="Times New Roman CYR" w:cs="Times New Roman CYR"/>
              </w:rPr>
              <w:t>ади, складення протоколiв засiдань Наглядової ради; участь у пiдготовцi чи пiдготовка проєктiв роз'яснень для акцiонерiв або iнвесторiв щодо реалiзацiї їхнiх прав,</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надання вiдповiдей на запити акцiонерiв або iнвесторiв;</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пiдготовка витягiв з протоколiв засi</w:t>
            </w:r>
            <w:r>
              <w:rPr>
                <w:rFonts w:ascii="Times New Roman CYR" w:hAnsi="Times New Roman CYR" w:cs="Times New Roman CYR"/>
              </w:rPr>
              <w:t>дань Наглядової ради</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Товариства та їх засвiдчення; зберiгання документiв</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Товариства, пов`язаних з корпоративним управлiнням.</w:t>
            </w:r>
          </w:p>
        </w:tc>
        <w:tc>
          <w:tcPr>
            <w:tcW w:w="31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Рiшення про призначення та звiльнення корпоративного секретаря приймає Наглядова рада.</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2) звіт про сталий розвиток</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
        <w:gridCol w:w="4700"/>
        <w:gridCol w:w="5000"/>
      </w:tblGrid>
      <w:tr w:rsidR="00000000">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9700" w:type="dxa"/>
            <w:gridSpan w:val="2"/>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Оцінка діяльності щодо захисту довкілля та соціальної відповідальності за звітний період:</w:t>
            </w:r>
          </w:p>
        </w:tc>
      </w:tr>
      <w:tr w:rsidR="00000000">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не пов`язана iз забрудненням довкiлля.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9700" w:type="dxa"/>
            <w:gridSpan w:val="2"/>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ризики і виклики щодо захисту довкілля та соціальної відповід</w:t>
            </w:r>
            <w:r>
              <w:rPr>
                <w:rFonts w:ascii="Times New Roman CYR" w:hAnsi="Times New Roman CYR" w:cs="Times New Roman CYR"/>
                <w:sz w:val="24"/>
                <w:szCs w:val="24"/>
              </w:rPr>
              <w:t>альності, плани щодо їх вирішення, а також їх вплив на досягнення стратегічних цілей:</w:t>
            </w:r>
          </w:p>
        </w:tc>
      </w:tr>
      <w:tr w:rsidR="00000000">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Перелік ризиків щодо захисту довкілля та соціальної відповідальності, які мають вплив на особу:</w:t>
            </w:r>
          </w:p>
        </w:tc>
        <w:tc>
          <w:tcPr>
            <w:tcW w:w="5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не пов`язана iз забрудненням довкiлля.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Заходи, які планується здійснити / здійснюються для мінімізації/усунення кожного із ризиків:</w:t>
            </w:r>
          </w:p>
        </w:tc>
        <w:tc>
          <w:tcPr>
            <w:tcW w:w="5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не пов`язана iз забрудненням довкiлля.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9700" w:type="dxa"/>
            <w:gridSpan w:val="2"/>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положення політики з питань захисту довкілля та соціальної відповідальності:</w:t>
            </w:r>
          </w:p>
        </w:tc>
      </w:tr>
      <w:tr w:rsidR="00000000">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політик з питань захисту довкілля та соціальної відповідальності та опис питань, які такі політики покликані вирішити:</w:t>
            </w:r>
          </w:p>
        </w:tc>
        <w:tc>
          <w:tcPr>
            <w:tcW w:w="5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не пов`язана iз забрудненням довкiлля.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9700" w:type="dxa"/>
            <w:gridSpan w:val="2"/>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питань та прийнятих рішень щодо захисту довкілля та соціальної відповідальності, які розглядались радою та виконавчим органом:</w:t>
            </w:r>
          </w:p>
        </w:tc>
      </w:tr>
      <w:tr w:rsidR="00000000">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Перелік питань, які розглядались виконавчим органом та короткий зміст рішень, які було прийнято:</w:t>
            </w:r>
          </w:p>
        </w:tc>
        <w:tc>
          <w:tcPr>
            <w:tcW w:w="5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не ро</w:t>
            </w:r>
            <w:r>
              <w:rPr>
                <w:rFonts w:ascii="Times New Roman CYR" w:hAnsi="Times New Roman CYR" w:cs="Times New Roman CYR"/>
                <w:sz w:val="24"/>
                <w:szCs w:val="24"/>
              </w:rPr>
              <w:t>зглядались.</w:t>
            </w:r>
          </w:p>
        </w:tc>
      </w:tr>
      <w:tr w:rsidR="00000000">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Перелік питань, які розглядались радою та короткий зміст рішень, які було прийнято:</w:t>
            </w:r>
          </w:p>
        </w:tc>
        <w:tc>
          <w:tcPr>
            <w:tcW w:w="5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рада.</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9700" w:type="dxa"/>
            <w:gridSpan w:val="2"/>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ключових стейкхолдерів, на яких має вплив діяльність особи із зазначенням обґрунтування в чому саме полягає такий вплив:</w:t>
            </w:r>
          </w:p>
        </w:tc>
      </w:tr>
      <w:tr w:rsidR="00000000">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спрямована на реалiзацiю головної мети - безперервне пiдвищення задоволеностi споживачiв, акцiонерiв, постачальникiв, робiтникiв i суспiльства в цiлому.</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9700" w:type="dxa"/>
            <w:gridSpan w:val="2"/>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стейкхолдерів, які мають вплив на досягнення особою стратегічних ціле</w:t>
            </w:r>
            <w:r>
              <w:rPr>
                <w:rFonts w:ascii="Times New Roman CYR" w:hAnsi="Times New Roman CYR" w:cs="Times New Roman CYR"/>
                <w:sz w:val="24"/>
                <w:szCs w:val="24"/>
              </w:rPr>
              <w:t>й із зазначенням обґрунтування в чому саме полягає такий вплив:</w:t>
            </w:r>
          </w:p>
        </w:tc>
      </w:tr>
      <w:tr w:rsidR="00000000">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забезпечується шляхом визначення ключових та найбiльш значущих процесiв, монiторингу та аналiзу основних показникiв господарської дiяльностi, енергоспоживання та енерго</w:t>
            </w:r>
            <w:r>
              <w:rPr>
                <w:rFonts w:ascii="Times New Roman CYR" w:hAnsi="Times New Roman CYR" w:cs="Times New Roman CYR"/>
                <w:sz w:val="24"/>
                <w:szCs w:val="24"/>
              </w:rPr>
              <w:t>ефективностi, впровадження органiзацiйних та технiчних заходiв, видiлення ресурсiв для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досягнення цiлей у сферi надання в оренду нерухомостi, охорони працi та енергетики.</w:t>
            </w:r>
          </w:p>
        </w:tc>
      </w:tr>
      <w:tr w:rsidR="00000000">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9700" w:type="dxa"/>
            <w:gridSpan w:val="2"/>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положення політики щодо взаємодії зі стейкхолдерами, у тому числі акціонер</w:t>
            </w:r>
            <w:r>
              <w:rPr>
                <w:rFonts w:ascii="Times New Roman CYR" w:hAnsi="Times New Roman CYR" w:cs="Times New Roman CYR"/>
                <w:sz w:val="24"/>
                <w:szCs w:val="24"/>
              </w:rPr>
              <w:t>ами/учасниками:</w:t>
            </w:r>
          </w:p>
        </w:tc>
      </w:tr>
      <w:tr w:rsidR="00000000">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менеджменту, яка дiє в Товариствi, планується, реалiзується, аналiзується i удосконалюється як сукупнiсть взаємопов'язаних мiж собою процесiв, спрямованих на</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пiдвищення якостi наданих послуг, забезпечення безпечної органiзацiї роботи з метою збереження здоров'я персоналу, усунення небезпек i зниження ризикiв, рацiональне водо- та енергопостачання.</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5. Перелік посилань на внутрішні документи особи, що розміщен</w:t>
      </w:r>
      <w:r>
        <w:rPr>
          <w:rFonts w:ascii="Times New Roman CYR" w:hAnsi="Times New Roman CYR" w:cs="Times New Roman CYR"/>
          <w:b/>
          <w:bCs/>
          <w:i/>
          <w:iCs/>
          <w:sz w:val="24"/>
          <w:szCs w:val="24"/>
        </w:rPr>
        <w:t>і на вебсайті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200"/>
        <w:gridCol w:w="3200"/>
        <w:gridCol w:w="31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внутрішнього документа</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ключових питань, які регулюються внутрішнім документом</w:t>
            </w:r>
          </w:p>
        </w:tc>
        <w:tc>
          <w:tcPr>
            <w:tcW w:w="31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URL-адреса вебсайту особи, за якою розміщено внутрішній документ</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1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Статут</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Мета та предмет дiяльностi, права та обов`язки акцiонерiв,</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утворення та робота органiв управлiння та iншi питання</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згiдно чинного законодавства.</w:t>
            </w:r>
          </w:p>
        </w:tc>
        <w:tc>
          <w:tcPr>
            <w:tcW w:w="31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http://ctio.prat.ua/documents/ustanovchi-dokumenti?doc=67994</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Положення про Наглядову раду</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Створення, структур</w:t>
            </w:r>
            <w:r>
              <w:rPr>
                <w:rFonts w:ascii="Times New Roman CYR" w:hAnsi="Times New Roman CYR" w:cs="Times New Roman CYR"/>
              </w:rPr>
              <w:t>а, компетенцiя.</w:t>
            </w:r>
          </w:p>
        </w:tc>
        <w:tc>
          <w:tcPr>
            <w:tcW w:w="31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http://ctio.prat.ua/documents/polozhennya?doc=83361</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28.02.2023</w:t>
            </w:r>
          </w:p>
        </w:tc>
        <w:tc>
          <w:tcPr>
            <w:tcW w:w="5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http://ctio.prat.ua/emitents/reports/special/19993</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w:t>
            </w:r>
            <w:r>
              <w:rPr>
                <w:rFonts w:ascii="Times New Roman CYR" w:hAnsi="Times New Roman CYR" w:cs="Times New Roman CYR"/>
              </w:rPr>
              <w:t>домості про зміну складу посадових осіб емітента</w:t>
            </w:r>
          </w:p>
        </w:tc>
        <w:tc>
          <w:tcPr>
            <w:tcW w:w="15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26.07.2023</w:t>
            </w:r>
          </w:p>
        </w:tc>
        <w:tc>
          <w:tcPr>
            <w:tcW w:w="55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http://ctio.prat.ua/emitents/reports/special/20470</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rPr>
        <w:sectPr w:rsidR="00000000">
          <w:pgSz w:w="11905" w:h="16837" w:orient="landscape"/>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50294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"ЦЕНТР ТОРГIВЛI ТА ВIДПОЧИНКУ" (далi -  Товариство, емiтент)</w:t>
            </w:r>
          </w:p>
        </w:tc>
        <w:tc>
          <w:tcPr>
            <w:tcW w:w="1654" w:type="dxa"/>
            <w:tcBorders>
              <w:top w:val="nil"/>
              <w:left w:val="nil"/>
              <w:bottom w:val="nil"/>
              <w:right w:val="single" w:sz="6" w:space="0" w:color="auto"/>
            </w:tcBorders>
            <w:vAlign w:val="center"/>
          </w:tcPr>
          <w:p w:rsidR="00000000" w:rsidRDefault="0050294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30241186</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Запорізька обл.</w:t>
            </w:r>
          </w:p>
        </w:tc>
        <w:tc>
          <w:tcPr>
            <w:tcW w:w="1654" w:type="dxa"/>
            <w:tcBorders>
              <w:top w:val="nil"/>
              <w:left w:val="nil"/>
              <w:bottom w:val="nil"/>
              <w:right w:val="single" w:sz="6" w:space="0" w:color="auto"/>
            </w:tcBorders>
            <w:vAlign w:val="center"/>
          </w:tcPr>
          <w:p w:rsidR="00000000" w:rsidRDefault="0050294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UA23060070010595678</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00000" w:rsidRDefault="0050294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654" w:type="dxa"/>
            <w:tcBorders>
              <w:top w:val="nil"/>
              <w:left w:val="nil"/>
              <w:bottom w:val="nil"/>
              <w:right w:val="single" w:sz="6" w:space="0" w:color="auto"/>
            </w:tcBorders>
            <w:vAlign w:val="center"/>
          </w:tcPr>
          <w:p w:rsidR="00000000" w:rsidRDefault="0050294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20</w:t>
      </w: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69002 мiсто Запорiжжя, вулиця Слобiдська, будинок 49, (050)815-03-45</w:t>
      </w: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000000">
        <w:tblPrEx>
          <w:tblCellMar>
            <w:top w:w="0" w:type="dxa"/>
            <w:bottom w:w="0" w:type="dxa"/>
          </w:tblCellMar>
        </w:tblPrEx>
        <w:trPr>
          <w:trHeight w:val="298"/>
        </w:trPr>
        <w:tc>
          <w:tcPr>
            <w:tcW w:w="8280" w:type="dxa"/>
            <w:vMerge w:val="restart"/>
            <w:tcBorders>
              <w:top w:val="nil"/>
              <w:left w:val="nil"/>
              <w:bottom w:val="nil"/>
              <w:right w:val="nil"/>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98"/>
        </w:trPr>
        <w:tc>
          <w:tcPr>
            <w:tcW w:w="8280" w:type="dxa"/>
            <w:vMerge w:val="restart"/>
            <w:tcBorders>
              <w:top w:val="nil"/>
              <w:left w:val="nil"/>
              <w:bottom w:val="nil"/>
              <w:right w:val="nil"/>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bl>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50294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31.12.2023 p.</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50294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12 658</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11 317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18 819</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18 863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( 6 161 )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( 7 546 )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2 660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5 459</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( 2 799 )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( 3 376 )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15 318</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13 400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486</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2 890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4 515</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19 833</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17 412</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2 410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2 410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1 881</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4 894</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4 470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11 377</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11 377</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2 019</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896</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504</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3 562</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1 468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19 833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17 412</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Васiн С.В.</w:t>
      </w:r>
    </w:p>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Лiзогуб О.М.</w:t>
      </w:r>
    </w:p>
    <w:p w:rsidR="00000000" w:rsidRDefault="0050294E">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50294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"ЦЕНТР ТОРГIВЛI ТА ВIДПОЧИНКУ" (далi -  Товариство, емiтент)</w:t>
            </w:r>
          </w:p>
        </w:tc>
        <w:tc>
          <w:tcPr>
            <w:tcW w:w="1654" w:type="dxa"/>
            <w:tcBorders>
              <w:top w:val="nil"/>
              <w:left w:val="nil"/>
              <w:bottom w:val="nil"/>
              <w:right w:val="single" w:sz="6" w:space="0" w:color="auto"/>
            </w:tcBorders>
            <w:vAlign w:val="center"/>
          </w:tcPr>
          <w:p w:rsidR="00000000" w:rsidRDefault="0050294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30241186</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50294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50294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12 842</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( 10 406 )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( 10 160 )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2 436</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( 98 )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( 452 )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( 424 )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( 1 593 )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( 424 )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( 1 593 )</w:t>
            </w:r>
          </w:p>
        </w:tc>
      </w:tr>
    </w:tbl>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-1 593</w:t>
            </w:r>
          </w:p>
        </w:tc>
      </w:tr>
    </w:tbl>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872</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1 652</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389</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1 963</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2 203</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9 457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7 079</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13 686</w:t>
            </w:r>
          </w:p>
        </w:tc>
      </w:tr>
    </w:tbl>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48 205 050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48 205 050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48 205 050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48 205 050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-0,010000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-0,010000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Васiн С.В.</w:t>
      </w:r>
    </w:p>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Лiзогуб О.М.</w:t>
      </w:r>
    </w:p>
    <w:p w:rsidR="00000000" w:rsidRDefault="0050294E">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"ЦЕНТР ТОРГIВЛI ТА ВIДПОЧИНКУ" (далi -  Товариство, емiтент)</w:t>
            </w:r>
          </w:p>
        </w:tc>
        <w:tc>
          <w:tcPr>
            <w:tcW w:w="1990" w:type="dxa"/>
            <w:tcBorders>
              <w:top w:val="nil"/>
              <w:left w:val="nil"/>
              <w:bottom w:val="nil"/>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30241186</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50294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right"/>
              <w:rPr>
                <w:rFonts w:ascii="Times New Roman CYR" w:hAnsi="Times New Roman CYR" w:cs="Times New Roman CYR"/>
              </w:rPr>
            </w:pP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9 221</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6 251</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( 1 827 )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( 1 991 )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( 1 342 )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( 1 402 )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( 394 )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( 371 )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( 2 753 )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( 1 612 )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( 866 )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( 675 )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( 255 )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( 937 )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( 9 052 )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( 9 106 )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( 244 )</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645"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Васiн С.В.</w:t>
      </w:r>
    </w:p>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Лiзогуб О.М.</w:t>
      </w:r>
    </w:p>
    <w:p w:rsidR="00000000" w:rsidRDefault="0050294E">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27.01.2024</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"ЦЕНТР ТОРГIВЛI ТА ВIДПОЧИНКУ" (далi -  Товариство, емiтент)</w:t>
            </w:r>
          </w:p>
        </w:tc>
        <w:tc>
          <w:tcPr>
            <w:tcW w:w="1800" w:type="dxa"/>
            <w:tcBorders>
              <w:top w:val="nil"/>
              <w:left w:val="nil"/>
              <w:bottom w:val="nil"/>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30241186</w:t>
            </w:r>
          </w:p>
        </w:tc>
      </w:tr>
    </w:tbl>
    <w:p w:rsidR="00000000" w:rsidRDefault="0050294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294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50294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50294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w:t>
            </w:r>
            <w:r>
              <w:rPr>
                <w:rFonts w:ascii="Times New Roman CYR" w:hAnsi="Times New Roman CYR" w:cs="Times New Roman CYR"/>
              </w:rPr>
              <w:t>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2 410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1 881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4 894</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2 410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1 881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4 894</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2 410</w:t>
            </w:r>
          </w:p>
        </w:tc>
        <w:tc>
          <w:tcPr>
            <w:tcW w:w="135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w:t>
            </w:r>
          </w:p>
        </w:tc>
        <w:tc>
          <w:tcPr>
            <w:tcW w:w="1300" w:type="dxa"/>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1 457</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502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4 470</w:t>
            </w:r>
          </w:p>
        </w:tc>
      </w:tr>
    </w:tbl>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Васiн С.В.</w:t>
      </w:r>
    </w:p>
    <w:p w:rsidR="00000000" w:rsidRDefault="0050294E">
      <w:pPr>
        <w:widowControl w:val="0"/>
        <w:autoSpaceDE w:val="0"/>
        <w:autoSpaceDN w:val="0"/>
        <w:adjustRightInd w:val="0"/>
        <w:spacing w:after="0" w:line="240" w:lineRule="auto"/>
        <w:rPr>
          <w:rFonts w:ascii="Times New Roman CYR" w:hAnsi="Times New Roman CYR" w:cs="Times New Roman CYR"/>
        </w:rPr>
      </w:pPr>
    </w:p>
    <w:p w:rsidR="00000000" w:rsidRDefault="00502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Лiзогуб О.М.</w:t>
      </w:r>
    </w:p>
    <w:p w:rsidR="00000000" w:rsidRDefault="0050294E">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50294E">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50294E">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50294E">
      <w:pPr>
        <w:widowControl w:val="0"/>
        <w:autoSpaceDE w:val="0"/>
        <w:autoSpaceDN w:val="0"/>
        <w:adjustRightInd w:val="0"/>
        <w:spacing w:after="0" w:line="240" w:lineRule="auto"/>
        <w:rPr>
          <w:rFonts w:ascii="Times New Roman CYR" w:hAnsi="Times New Roman CYR" w:cs="Times New Roman CYR"/>
        </w:rPr>
      </w:pPr>
    </w:p>
    <w:p w:rsidR="0050294E" w:rsidRDefault="0050294E">
      <w:pPr>
        <w:widowControl w:val="0"/>
        <w:autoSpaceDE w:val="0"/>
        <w:autoSpaceDN w:val="0"/>
        <w:adjustRightInd w:val="0"/>
        <w:spacing w:after="0" w:line="240" w:lineRule="auto"/>
        <w:rPr>
          <w:rFonts w:ascii="Times New Roman CYR" w:hAnsi="Times New Roman CYR" w:cs="Times New Roman CYR"/>
        </w:rPr>
      </w:pPr>
    </w:p>
    <w:sectPr w:rsidR="0050294E">
      <w:pgSz w:w="16838" w:h="11906" w:orient="landscape"/>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E2"/>
    <w:rsid w:val="00020BE2"/>
    <w:rsid w:val="0050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25B1E3-69FA-4D1E-AAD5-AE2538EC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15526</Words>
  <Characters>88504</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Himich</dc:creator>
  <cp:keywords/>
  <dc:description/>
  <cp:lastModifiedBy>Himich</cp:lastModifiedBy>
  <cp:revision>2</cp:revision>
  <dcterms:created xsi:type="dcterms:W3CDTF">2024-06-18T10:14:00Z</dcterms:created>
  <dcterms:modified xsi:type="dcterms:W3CDTF">2024-06-18T10:14:00Z</dcterms:modified>
</cp:coreProperties>
</file>