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3521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00000" w:rsidRDefault="00423521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опублікування в офіційному друкованому виданні)</w:t>
      </w:r>
    </w:p>
    <w:p w:rsidR="00000000" w:rsidRDefault="0042352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0"/>
        <w:gridCol w:w="459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"ЦЕНТР ТОРГIВЛI ТА ВIДПОЧИНКУ"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30241186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69002, мiсто Запорiжжя, вулиця Слобiдська, 49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(061)2148105 (061)2148160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Електронна </w:t>
            </w:r>
            <w:r>
              <w:rPr>
                <w:rFonts w:eastAsia="Times New Roman"/>
                <w:color w:val="000000"/>
              </w:rPr>
              <w:t>поштова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himich@zit.com.ua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Вид особливої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Відомості про зміну складу посадових осіб емітента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352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2352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 листопада 2019 року на адресу ПРАТ «ЦТВ» надiйшло Повiдомлення про замiну представника ТОВ «ЗIТ» (iдентифiкацiйний код за ЄДРПОУ 31637838) в Наглядовiй радi ПРАТ «ЦТВ» (вих. № 1/04112019 вiд 04.11.2019 р., вх. № 19 вiд 04.11.2019 р.). Замiна представник</w:t>
            </w:r>
            <w:r>
              <w:rPr>
                <w:rFonts w:eastAsia="Times New Roman"/>
                <w:color w:val="000000"/>
              </w:rPr>
              <w:t>а вiдбулась на пiдставi рiшення Директора ТОВ «ЗIТ».</w:t>
            </w:r>
            <w:r>
              <w:rPr>
                <w:rFonts w:eastAsia="Times New Roman"/>
                <w:color w:val="000000"/>
              </w:rPr>
              <w:br/>
              <w:t>Повноваження члена Наглядової ради припиняються для Куликова Степана Леонiдовича з 04 листопада 2019 року. Перебував на посадi 5 мiсяцiв та 20 днiв.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Новим представником ТОВ «ЗIТ» (iдентифiкацiйний код </w:t>
            </w:r>
            <w:r>
              <w:rPr>
                <w:rFonts w:eastAsia="Times New Roman"/>
                <w:color w:val="000000"/>
              </w:rPr>
              <w:t>за ЄДРПОУ 31637838) в Наглядовiй радi ПРАТ «ЦТВ» призначено Савiна Володимира Валерiйовича. Протягом останнiх п'яти рокiв обiймав наступнi посади: член Правлiння ПРАТ «ЗIЗ», член Правлiння «ПРАТ «ХIЗ», Голова Наглядової ради ПРАТ «ХIЗ».. Особу призначено н</w:t>
            </w:r>
            <w:r>
              <w:rPr>
                <w:rFonts w:eastAsia="Times New Roman"/>
                <w:color w:val="000000"/>
              </w:rPr>
              <w:t>а термiн до 30.04.2022 року. Не володiє часткою в статутному капiталi ПРАТ «ЦТВ». Непогашена судимiсть за корисливi та посадовi злочини вiдсутня.</w:t>
            </w:r>
            <w:r>
              <w:rPr>
                <w:rFonts w:eastAsia="Times New Roman"/>
                <w:color w:val="000000"/>
              </w:rPr>
              <w:br/>
              <w:t>Призначення виконане на пiдставi вiдповiдної заяви та згоди.</w:t>
            </w:r>
          </w:p>
        </w:tc>
      </w:tr>
    </w:tbl>
    <w:p w:rsidR="00000000" w:rsidRDefault="00423521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180"/>
        <w:gridCol w:w="821"/>
        <w:gridCol w:w="180"/>
        <w:gridCol w:w="495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Особа, зазначена нижче, підтверд</w:t>
            </w:r>
            <w:r>
              <w:rPr>
                <w:rFonts w:eastAsia="Times New Roman"/>
                <w:color w:val="000000"/>
              </w:rPr>
              <w:t xml:space="preserve">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Васiн Сергiй Володимирович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(ініціали та прізвище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04.11.2019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235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235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423521" w:rsidRDefault="00423521">
      <w:pPr>
        <w:rPr>
          <w:rFonts w:eastAsia="Times New Roman"/>
        </w:rPr>
      </w:pPr>
    </w:p>
    <w:sectPr w:rsidR="00423521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2B43"/>
    <w:rsid w:val="00423521"/>
    <w:rsid w:val="00A1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3F3A7-E71C-4255-8787-56F58D01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Himich</dc:creator>
  <cp:keywords/>
  <dc:description/>
  <cp:lastModifiedBy>Himich</cp:lastModifiedBy>
  <cp:revision>2</cp:revision>
  <dcterms:created xsi:type="dcterms:W3CDTF">2019-11-04T09:10:00Z</dcterms:created>
  <dcterms:modified xsi:type="dcterms:W3CDTF">2019-11-04T09:10:00Z</dcterms:modified>
</cp:coreProperties>
</file>